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E6" w:rsidRDefault="00711BE6" w:rsidP="00AB16D0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:rsidR="00711BE6" w:rsidRDefault="004B48D9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E6" w:rsidRPr="002E60B9" w:rsidRDefault="00711BE6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:rsidR="00711BE6" w:rsidRPr="002E60B9" w:rsidRDefault="00711BE6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:rsidR="00711BE6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:rsidR="00711BE6" w:rsidRPr="002E60B9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bookmarkStart w:id="0" w:name="_GoBack"/>
      <w:r>
        <w:rPr>
          <w:rFonts w:ascii="Calibri" w:hAnsi="Calibri" w:cs="Calibri"/>
          <w:sz w:val="24"/>
          <w:szCs w:val="24"/>
        </w:rPr>
        <w:t>www.warrenton.nc.gov</w:t>
      </w:r>
    </w:p>
    <w:bookmarkEnd w:id="0"/>
    <w:p w:rsidR="00711BE6" w:rsidRPr="002E60B9" w:rsidRDefault="00711BE6">
      <w:r w:rsidRPr="002E60B9">
        <w:t>_____________________________________________________________________________________________</w:t>
      </w:r>
    </w:p>
    <w:p w:rsidR="00711BE6" w:rsidRDefault="00711BE6" w:rsidP="00D51D85">
      <w:r>
        <w:t xml:space="preserve">    </w:t>
      </w:r>
    </w:p>
    <w:p w:rsidR="00711BE6" w:rsidRDefault="00E477C1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Planning Board</w:t>
      </w:r>
    </w:p>
    <w:p w:rsidR="00CD0F8C" w:rsidRPr="00994B98" w:rsidRDefault="007260F9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January 27, 2022</w:t>
      </w:r>
    </w:p>
    <w:p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4B98">
        <w:rPr>
          <w:rFonts w:ascii="Calibri" w:hAnsi="Calibri" w:cs="Calibri"/>
          <w:b/>
          <w:bCs/>
          <w:sz w:val="24"/>
          <w:szCs w:val="24"/>
        </w:rPr>
        <w:t>Minutes</w:t>
      </w:r>
    </w:p>
    <w:p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11BE6" w:rsidRDefault="00242E4D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Chairman Tom Hardy’s absence, </w:t>
      </w:r>
      <w:r w:rsidR="00073672">
        <w:rPr>
          <w:rFonts w:ascii="Calibri" w:hAnsi="Calibri" w:cs="Calibri"/>
          <w:sz w:val="24"/>
          <w:szCs w:val="24"/>
        </w:rPr>
        <w:t xml:space="preserve">Ms. </w:t>
      </w:r>
      <w:r>
        <w:rPr>
          <w:rFonts w:ascii="Calibri" w:hAnsi="Calibri" w:cs="Calibri"/>
          <w:sz w:val="24"/>
          <w:szCs w:val="24"/>
        </w:rPr>
        <w:t xml:space="preserve">Cynthia Jenkins </w:t>
      </w:r>
      <w:r w:rsidR="009E5F93">
        <w:rPr>
          <w:rFonts w:ascii="Calibri" w:hAnsi="Calibri" w:cs="Calibri"/>
          <w:sz w:val="24"/>
          <w:szCs w:val="24"/>
        </w:rPr>
        <w:t xml:space="preserve">called </w:t>
      </w:r>
      <w:r w:rsidR="00914D92">
        <w:rPr>
          <w:rFonts w:ascii="Calibri" w:hAnsi="Calibri" w:cs="Calibri"/>
          <w:sz w:val="24"/>
          <w:szCs w:val="24"/>
        </w:rPr>
        <w:t>to order</w:t>
      </w:r>
      <w:r w:rsidR="00711BE6">
        <w:rPr>
          <w:rFonts w:ascii="Calibri" w:hAnsi="Calibri" w:cs="Calibri"/>
          <w:sz w:val="24"/>
          <w:szCs w:val="24"/>
        </w:rPr>
        <w:t xml:space="preserve"> a meeting </w:t>
      </w:r>
      <w:r w:rsidR="00914D92">
        <w:rPr>
          <w:rFonts w:ascii="Calibri" w:hAnsi="Calibri" w:cs="Calibri"/>
          <w:sz w:val="24"/>
          <w:szCs w:val="24"/>
        </w:rPr>
        <w:t>of</w:t>
      </w:r>
      <w:r w:rsidR="00711BE6">
        <w:rPr>
          <w:rFonts w:ascii="Calibri" w:hAnsi="Calibri" w:cs="Calibri"/>
          <w:sz w:val="24"/>
          <w:szCs w:val="24"/>
        </w:rPr>
        <w:t xml:space="preserve"> </w:t>
      </w:r>
      <w:r w:rsidR="00E477C1">
        <w:rPr>
          <w:rFonts w:ascii="Calibri" w:hAnsi="Calibri" w:cs="Calibri"/>
          <w:sz w:val="24"/>
          <w:szCs w:val="24"/>
        </w:rPr>
        <w:t>the Planning Board</w:t>
      </w:r>
      <w:r w:rsidR="00711BE6">
        <w:rPr>
          <w:rFonts w:ascii="Calibri" w:hAnsi="Calibri" w:cs="Calibri"/>
          <w:sz w:val="24"/>
          <w:szCs w:val="24"/>
        </w:rPr>
        <w:t xml:space="preserve"> at </w:t>
      </w:r>
      <w:r w:rsidR="0072265A">
        <w:rPr>
          <w:rFonts w:ascii="Calibri" w:hAnsi="Calibri" w:cs="Calibri"/>
          <w:sz w:val="24"/>
          <w:szCs w:val="24"/>
        </w:rPr>
        <w:t>2:00</w:t>
      </w:r>
      <w:r w:rsidR="00711BE6">
        <w:rPr>
          <w:rFonts w:ascii="Calibri" w:hAnsi="Calibri" w:cs="Calibri"/>
          <w:sz w:val="24"/>
          <w:szCs w:val="24"/>
        </w:rPr>
        <w:t xml:space="preserve"> PM at the Warrenton Town Hall.</w:t>
      </w:r>
      <w:r w:rsidR="0072265A">
        <w:rPr>
          <w:rFonts w:ascii="Calibri" w:hAnsi="Calibri" w:cs="Calibri"/>
          <w:sz w:val="24"/>
          <w:szCs w:val="24"/>
        </w:rPr>
        <w:t xml:space="preserve">  A</w:t>
      </w:r>
      <w:r w:rsidR="00D37C84">
        <w:rPr>
          <w:rFonts w:ascii="Calibri" w:hAnsi="Calibri" w:cs="Calibri"/>
          <w:sz w:val="24"/>
          <w:szCs w:val="24"/>
        </w:rPr>
        <w:t>ttend</w:t>
      </w:r>
      <w:r w:rsidR="00CC591A">
        <w:rPr>
          <w:rFonts w:ascii="Calibri" w:hAnsi="Calibri" w:cs="Calibri"/>
          <w:sz w:val="24"/>
          <w:szCs w:val="24"/>
        </w:rPr>
        <w:t>ing were</w:t>
      </w:r>
      <w:r w:rsidR="00D37C84">
        <w:rPr>
          <w:rFonts w:ascii="Calibri" w:hAnsi="Calibri" w:cs="Calibri"/>
          <w:sz w:val="24"/>
          <w:szCs w:val="24"/>
        </w:rPr>
        <w:t xml:space="preserve"> </w:t>
      </w:r>
      <w:r w:rsidR="000A7867">
        <w:rPr>
          <w:rFonts w:ascii="Calibri" w:hAnsi="Calibri" w:cs="Calibri"/>
          <w:sz w:val="24"/>
          <w:szCs w:val="24"/>
        </w:rPr>
        <w:t xml:space="preserve">Town Administrator Robert Davie, </w:t>
      </w:r>
      <w:r w:rsidR="00997B4C">
        <w:rPr>
          <w:rFonts w:ascii="Calibri" w:hAnsi="Calibri" w:cs="Calibri"/>
          <w:sz w:val="24"/>
          <w:szCs w:val="24"/>
        </w:rPr>
        <w:t>Tracy Stevenson</w:t>
      </w:r>
      <w:r w:rsidR="00DE524F">
        <w:rPr>
          <w:rFonts w:ascii="Calibri" w:hAnsi="Calibri" w:cs="Calibri"/>
          <w:sz w:val="24"/>
          <w:szCs w:val="24"/>
        </w:rPr>
        <w:t xml:space="preserve">, </w:t>
      </w:r>
      <w:r w:rsidR="00914D92">
        <w:rPr>
          <w:rFonts w:ascii="Calibri" w:hAnsi="Calibri" w:cs="Calibri"/>
          <w:sz w:val="24"/>
          <w:szCs w:val="24"/>
        </w:rPr>
        <w:t xml:space="preserve">additional board members </w:t>
      </w:r>
      <w:r>
        <w:rPr>
          <w:rFonts w:ascii="Calibri" w:hAnsi="Calibri" w:cs="Calibri"/>
          <w:sz w:val="24"/>
          <w:szCs w:val="24"/>
        </w:rPr>
        <w:t>Georgiana Weddington</w:t>
      </w:r>
      <w:r w:rsidR="00914D92">
        <w:rPr>
          <w:rFonts w:ascii="Calibri" w:hAnsi="Calibri" w:cs="Calibri"/>
          <w:sz w:val="24"/>
          <w:szCs w:val="24"/>
        </w:rPr>
        <w:t xml:space="preserve"> and</w:t>
      </w:r>
      <w:r w:rsidR="00E477C1">
        <w:rPr>
          <w:rFonts w:ascii="Calibri" w:hAnsi="Calibri" w:cs="Calibri"/>
          <w:sz w:val="24"/>
          <w:szCs w:val="24"/>
        </w:rPr>
        <w:t xml:space="preserve"> George Humphries</w:t>
      </w:r>
      <w:r w:rsidR="0072265A">
        <w:rPr>
          <w:rFonts w:ascii="Calibri" w:hAnsi="Calibri" w:cs="Calibri"/>
          <w:sz w:val="24"/>
          <w:szCs w:val="24"/>
        </w:rPr>
        <w:t>, and Town of Warrenton legal counsel, Mr. Mitch Styers</w:t>
      </w:r>
      <w:r w:rsidR="00E477C1">
        <w:rPr>
          <w:rFonts w:ascii="Calibri" w:hAnsi="Calibri" w:cs="Calibri"/>
          <w:sz w:val="24"/>
          <w:szCs w:val="24"/>
        </w:rPr>
        <w:t xml:space="preserve">.  Attending via Zoom </w:t>
      </w:r>
      <w:r w:rsidR="00973CB6">
        <w:rPr>
          <w:rFonts w:ascii="Calibri" w:hAnsi="Calibri" w:cs="Calibri"/>
          <w:sz w:val="24"/>
          <w:szCs w:val="24"/>
        </w:rPr>
        <w:t>was</w:t>
      </w:r>
      <w:r w:rsidR="00E477C1">
        <w:rPr>
          <w:rFonts w:ascii="Calibri" w:hAnsi="Calibri" w:cs="Calibri"/>
          <w:sz w:val="24"/>
          <w:szCs w:val="24"/>
        </w:rPr>
        <w:t xml:space="preserve"> </w:t>
      </w:r>
      <w:r w:rsidR="00914D92">
        <w:rPr>
          <w:rFonts w:ascii="Calibri" w:hAnsi="Calibri" w:cs="Calibri"/>
          <w:sz w:val="24"/>
          <w:szCs w:val="24"/>
        </w:rPr>
        <w:t xml:space="preserve">Board Member </w:t>
      </w:r>
      <w:r w:rsidR="00E477C1">
        <w:rPr>
          <w:rFonts w:ascii="Calibri" w:hAnsi="Calibri" w:cs="Calibri"/>
          <w:sz w:val="24"/>
          <w:szCs w:val="24"/>
        </w:rPr>
        <w:t>Kristi Steed</w:t>
      </w:r>
      <w:r w:rsidR="0072265A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and </w:t>
      </w:r>
      <w:r w:rsidR="0072265A">
        <w:rPr>
          <w:rFonts w:ascii="Calibri" w:hAnsi="Calibri" w:cs="Calibri"/>
          <w:sz w:val="24"/>
          <w:szCs w:val="24"/>
        </w:rPr>
        <w:t>Mr. Eugene Lester</w:t>
      </w:r>
      <w:r w:rsidR="00973CB6">
        <w:rPr>
          <w:rFonts w:ascii="Calibri" w:hAnsi="Calibri" w:cs="Calibri"/>
          <w:sz w:val="24"/>
          <w:szCs w:val="24"/>
        </w:rPr>
        <w:t>, legal counsel for applicant, Daymond Milam</w:t>
      </w:r>
      <w:r w:rsidR="00603730">
        <w:rPr>
          <w:rFonts w:ascii="Calibri" w:hAnsi="Calibri" w:cs="Calibri"/>
          <w:sz w:val="24"/>
          <w:szCs w:val="24"/>
        </w:rPr>
        <w:t>.</w:t>
      </w:r>
      <w:r w:rsidR="00073672">
        <w:rPr>
          <w:rFonts w:ascii="Calibri" w:hAnsi="Calibri" w:cs="Calibri"/>
          <w:sz w:val="24"/>
          <w:szCs w:val="24"/>
        </w:rPr>
        <w:t xml:space="preserve"> </w:t>
      </w:r>
      <w:r w:rsidR="0072265A">
        <w:rPr>
          <w:rFonts w:ascii="Calibri" w:hAnsi="Calibri" w:cs="Calibri"/>
          <w:sz w:val="24"/>
          <w:szCs w:val="24"/>
        </w:rPr>
        <w:t>Several s</w:t>
      </w:r>
      <w:r w:rsidR="00CC591A">
        <w:rPr>
          <w:rFonts w:ascii="Calibri" w:hAnsi="Calibri" w:cs="Calibri"/>
          <w:sz w:val="24"/>
          <w:szCs w:val="24"/>
        </w:rPr>
        <w:t>urrou</w:t>
      </w:r>
      <w:r w:rsidR="009E5F93">
        <w:rPr>
          <w:rFonts w:ascii="Calibri" w:hAnsi="Calibri" w:cs="Calibri"/>
          <w:sz w:val="24"/>
          <w:szCs w:val="24"/>
        </w:rPr>
        <w:t>n</w:t>
      </w:r>
      <w:r w:rsidR="00735980">
        <w:rPr>
          <w:rFonts w:ascii="Calibri" w:hAnsi="Calibri" w:cs="Calibri"/>
          <w:sz w:val="24"/>
          <w:szCs w:val="24"/>
        </w:rPr>
        <w:t>ding property owner</w:t>
      </w:r>
      <w:r w:rsidR="001352BC">
        <w:rPr>
          <w:rFonts w:ascii="Calibri" w:hAnsi="Calibri" w:cs="Calibri"/>
          <w:sz w:val="24"/>
          <w:szCs w:val="24"/>
        </w:rPr>
        <w:t>s</w:t>
      </w:r>
      <w:r w:rsidR="0072265A">
        <w:rPr>
          <w:rFonts w:ascii="Calibri" w:hAnsi="Calibri" w:cs="Calibri"/>
          <w:sz w:val="24"/>
          <w:szCs w:val="24"/>
        </w:rPr>
        <w:t xml:space="preserve"> and concerned citiz</w:t>
      </w:r>
      <w:r>
        <w:rPr>
          <w:rFonts w:ascii="Calibri" w:hAnsi="Calibri" w:cs="Calibri"/>
          <w:sz w:val="24"/>
          <w:szCs w:val="24"/>
        </w:rPr>
        <w:t>ens were</w:t>
      </w:r>
      <w:r w:rsidR="0072265A">
        <w:rPr>
          <w:rFonts w:ascii="Calibri" w:hAnsi="Calibri" w:cs="Calibri"/>
          <w:sz w:val="24"/>
          <w:szCs w:val="24"/>
        </w:rPr>
        <w:t xml:space="preserve"> attending via Zoom.</w:t>
      </w:r>
      <w:r w:rsidR="00073672">
        <w:rPr>
          <w:rFonts w:ascii="Calibri" w:hAnsi="Calibri" w:cs="Calibri"/>
          <w:sz w:val="24"/>
          <w:szCs w:val="24"/>
        </w:rPr>
        <w:t xml:space="preserve">  </w:t>
      </w:r>
      <w:r w:rsidR="00073672">
        <w:rPr>
          <w:rFonts w:ascii="Calibri" w:hAnsi="Calibri" w:cs="Calibri"/>
          <w:sz w:val="24"/>
          <w:szCs w:val="24"/>
        </w:rPr>
        <w:t xml:space="preserve">A roll call was conducted and a </w:t>
      </w:r>
      <w:r w:rsidR="00073672">
        <w:rPr>
          <w:rFonts w:ascii="Calibri" w:hAnsi="Calibri" w:cs="Calibri"/>
          <w:sz w:val="24"/>
          <w:szCs w:val="24"/>
        </w:rPr>
        <w:t>quorum determined</w:t>
      </w:r>
      <w:r w:rsidR="00073672">
        <w:rPr>
          <w:rFonts w:ascii="Calibri" w:hAnsi="Calibri" w:cs="Calibri"/>
          <w:sz w:val="24"/>
          <w:szCs w:val="24"/>
        </w:rPr>
        <w:t xml:space="preserve"> present.</w:t>
      </w:r>
    </w:p>
    <w:p w:rsidR="00242E4D" w:rsidRDefault="00242E4D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:rsidR="0072265A" w:rsidRDefault="00242E4D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Cynthia Jenkins</w:t>
      </w:r>
      <w:r w:rsidR="000A7ABF">
        <w:rPr>
          <w:rFonts w:ascii="Calibri" w:hAnsi="Calibri" w:cs="Calibri"/>
          <w:sz w:val="24"/>
          <w:szCs w:val="24"/>
        </w:rPr>
        <w:t xml:space="preserve"> asked if any ex-parte communication had taken place.  There was none.  </w:t>
      </w:r>
      <w:r w:rsidR="00073672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s. Jenkins</w:t>
      </w:r>
      <w:r w:rsidR="000A7ABF">
        <w:rPr>
          <w:rFonts w:ascii="Calibri" w:hAnsi="Calibri" w:cs="Calibri"/>
          <w:sz w:val="24"/>
          <w:szCs w:val="24"/>
        </w:rPr>
        <w:t xml:space="preserve"> inquired of conflicts of interest with the applicant and application for Spe</w:t>
      </w:r>
      <w:r>
        <w:rPr>
          <w:rFonts w:ascii="Calibri" w:hAnsi="Calibri" w:cs="Calibri"/>
          <w:sz w:val="24"/>
          <w:szCs w:val="24"/>
        </w:rPr>
        <w:t>cial Use.  There were none.   Ms</w:t>
      </w:r>
      <w:r w:rsidR="000A7ABF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Jenkins</w:t>
      </w:r>
      <w:r w:rsidR="000A7ABF">
        <w:rPr>
          <w:rFonts w:ascii="Calibri" w:hAnsi="Calibri" w:cs="Calibri"/>
          <w:sz w:val="24"/>
          <w:szCs w:val="24"/>
        </w:rPr>
        <w:t xml:space="preserve"> then opened the public part of the meeting.  </w:t>
      </w:r>
    </w:p>
    <w:p w:rsidR="00680E49" w:rsidRDefault="00680E49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:rsidR="005D226B" w:rsidRDefault="00333615" w:rsidP="00E4498B">
      <w:pPr>
        <w:pStyle w:val="ListParagraph"/>
        <w:ind w:left="0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109 S. Hall</w:t>
      </w:r>
      <w:r w:rsidR="00A2568D">
        <w:rPr>
          <w:rFonts w:ascii="Calibri" w:hAnsi="Calibri" w:cs="Calibri"/>
          <w:b/>
          <w:sz w:val="24"/>
          <w:szCs w:val="24"/>
          <w:u w:val="single"/>
        </w:rPr>
        <w:t xml:space="preserve"> Street</w:t>
      </w:r>
      <w:r w:rsidR="000A7867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E477C1">
        <w:rPr>
          <w:rFonts w:ascii="Calibri" w:hAnsi="Calibri" w:cs="Calibri"/>
          <w:b/>
          <w:sz w:val="24"/>
          <w:szCs w:val="24"/>
          <w:u w:val="single"/>
        </w:rPr>
        <w:t>Special Use Permit</w:t>
      </w:r>
    </w:p>
    <w:p w:rsidR="00BE5E43" w:rsidRDefault="00333615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Daymond Milam</w:t>
      </w:r>
      <w:r w:rsidR="00A2568D">
        <w:rPr>
          <w:rFonts w:ascii="Calibri" w:hAnsi="Calibri" w:cs="Calibri"/>
          <w:sz w:val="24"/>
          <w:szCs w:val="24"/>
        </w:rPr>
        <w:t xml:space="preserve"> has</w:t>
      </w:r>
      <w:r w:rsidR="005D226B">
        <w:rPr>
          <w:rFonts w:ascii="Calibri" w:hAnsi="Calibri" w:cs="Calibri"/>
          <w:sz w:val="24"/>
          <w:szCs w:val="24"/>
        </w:rPr>
        <w:t xml:space="preserve"> requested </w:t>
      </w:r>
      <w:r w:rsidR="00E477C1">
        <w:rPr>
          <w:rFonts w:ascii="Calibri" w:hAnsi="Calibri" w:cs="Calibri"/>
          <w:sz w:val="24"/>
          <w:szCs w:val="24"/>
        </w:rPr>
        <w:t xml:space="preserve">a special use permit to open Play D’Out, </w:t>
      </w:r>
      <w:r w:rsidR="000A7ABF">
        <w:rPr>
          <w:rFonts w:ascii="Calibri" w:hAnsi="Calibri" w:cs="Calibri"/>
          <w:sz w:val="24"/>
          <w:szCs w:val="24"/>
        </w:rPr>
        <w:t>LLC,</w:t>
      </w:r>
      <w:r w:rsidR="00CF0A73">
        <w:rPr>
          <w:rFonts w:ascii="Calibri" w:hAnsi="Calibri" w:cs="Calibri"/>
          <w:sz w:val="24"/>
          <w:szCs w:val="24"/>
        </w:rPr>
        <w:t xml:space="preserve"> a </w:t>
      </w:r>
      <w:r w:rsidR="00E4498B">
        <w:rPr>
          <w:rFonts w:ascii="Calibri" w:hAnsi="Calibri" w:cs="Calibri"/>
          <w:sz w:val="24"/>
          <w:szCs w:val="24"/>
        </w:rPr>
        <w:t>C</w:t>
      </w:r>
      <w:r w:rsidR="00E477C1">
        <w:rPr>
          <w:rFonts w:ascii="Calibri" w:hAnsi="Calibri" w:cs="Calibri"/>
          <w:sz w:val="24"/>
          <w:szCs w:val="24"/>
        </w:rPr>
        <w:t xml:space="preserve">hildren’s </w:t>
      </w:r>
      <w:r w:rsidR="00E4498B">
        <w:rPr>
          <w:rFonts w:ascii="Calibri" w:hAnsi="Calibri" w:cs="Calibri"/>
          <w:sz w:val="24"/>
          <w:szCs w:val="24"/>
        </w:rPr>
        <w:t>A</w:t>
      </w:r>
      <w:r w:rsidR="00E477C1">
        <w:rPr>
          <w:rFonts w:ascii="Calibri" w:hAnsi="Calibri" w:cs="Calibri"/>
          <w:sz w:val="24"/>
          <w:szCs w:val="24"/>
        </w:rPr>
        <w:t>rcade</w:t>
      </w:r>
      <w:r w:rsidR="00E4498B">
        <w:rPr>
          <w:rFonts w:ascii="Calibri" w:hAnsi="Calibri" w:cs="Calibri"/>
          <w:sz w:val="24"/>
          <w:szCs w:val="24"/>
        </w:rPr>
        <w:t>/Mentorship Program</w:t>
      </w:r>
      <w:r w:rsidR="00E477C1">
        <w:rPr>
          <w:rFonts w:ascii="Calibri" w:hAnsi="Calibri" w:cs="Calibri"/>
          <w:sz w:val="24"/>
          <w:szCs w:val="24"/>
        </w:rPr>
        <w:t xml:space="preserve"> at 109 S. Hall Street.  </w:t>
      </w:r>
      <w:r w:rsidR="00242E4D">
        <w:rPr>
          <w:rFonts w:ascii="Calibri" w:hAnsi="Calibri" w:cs="Calibri"/>
          <w:sz w:val="24"/>
          <w:szCs w:val="24"/>
        </w:rPr>
        <w:t xml:space="preserve">The Planning Board requested a site plan and occupancy information from property owner, Daymond Milam at the </w:t>
      </w:r>
      <w:r w:rsidR="00073672">
        <w:rPr>
          <w:rFonts w:ascii="Calibri" w:hAnsi="Calibri" w:cs="Calibri"/>
          <w:sz w:val="24"/>
          <w:szCs w:val="24"/>
        </w:rPr>
        <w:t>previous</w:t>
      </w:r>
      <w:r w:rsidR="00242E4D">
        <w:rPr>
          <w:rFonts w:ascii="Calibri" w:hAnsi="Calibri" w:cs="Calibri"/>
          <w:sz w:val="24"/>
          <w:szCs w:val="24"/>
        </w:rPr>
        <w:t xml:space="preserve"> meeting held on January 27, 2022.  Attorney Lester submitted an estimate from American Asphalt for parking lot paving and striping.  The estimate stated the parking lot would </w:t>
      </w:r>
      <w:r w:rsidR="002813FB">
        <w:rPr>
          <w:rFonts w:ascii="Calibri" w:hAnsi="Calibri" w:cs="Calibri"/>
          <w:sz w:val="24"/>
          <w:szCs w:val="24"/>
        </w:rPr>
        <w:t>allow for 24 parking spots</w:t>
      </w:r>
      <w:r w:rsidR="00242E4D">
        <w:rPr>
          <w:rFonts w:ascii="Calibri" w:hAnsi="Calibri" w:cs="Calibri"/>
          <w:sz w:val="24"/>
          <w:szCs w:val="24"/>
        </w:rPr>
        <w:t xml:space="preserve">.  He further stated that the contractor, Kenny Hawkins, </w:t>
      </w:r>
      <w:r w:rsidR="002813FB">
        <w:rPr>
          <w:rFonts w:ascii="Calibri" w:hAnsi="Calibri" w:cs="Calibri"/>
          <w:sz w:val="24"/>
          <w:szCs w:val="24"/>
        </w:rPr>
        <w:t xml:space="preserve">was working on the parking lot </w:t>
      </w:r>
      <w:r w:rsidR="00973CB6">
        <w:rPr>
          <w:rFonts w:ascii="Calibri" w:hAnsi="Calibri" w:cs="Calibri"/>
          <w:sz w:val="24"/>
          <w:szCs w:val="24"/>
        </w:rPr>
        <w:t>at the present</w:t>
      </w:r>
      <w:r w:rsidR="002813FB">
        <w:rPr>
          <w:rFonts w:ascii="Calibri" w:hAnsi="Calibri" w:cs="Calibri"/>
          <w:sz w:val="24"/>
          <w:szCs w:val="24"/>
        </w:rPr>
        <w:t xml:space="preserve"> time</w:t>
      </w:r>
      <w:r w:rsidR="00073672">
        <w:rPr>
          <w:rFonts w:ascii="Calibri" w:hAnsi="Calibri" w:cs="Calibri"/>
          <w:sz w:val="24"/>
          <w:szCs w:val="24"/>
        </w:rPr>
        <w:t>,</w:t>
      </w:r>
      <w:r w:rsidR="002813FB">
        <w:rPr>
          <w:rFonts w:ascii="Calibri" w:hAnsi="Calibri" w:cs="Calibri"/>
          <w:sz w:val="24"/>
          <w:szCs w:val="24"/>
        </w:rPr>
        <w:t xml:space="preserve"> </w:t>
      </w:r>
      <w:r w:rsidR="00973CB6">
        <w:rPr>
          <w:rFonts w:ascii="Calibri" w:hAnsi="Calibri" w:cs="Calibri"/>
          <w:sz w:val="24"/>
          <w:szCs w:val="24"/>
        </w:rPr>
        <w:t xml:space="preserve">which </w:t>
      </w:r>
      <w:r w:rsidR="002813FB">
        <w:rPr>
          <w:rFonts w:ascii="Calibri" w:hAnsi="Calibri" w:cs="Calibri"/>
          <w:sz w:val="24"/>
          <w:szCs w:val="24"/>
        </w:rPr>
        <w:t xml:space="preserve">should be completed </w:t>
      </w:r>
      <w:r w:rsidR="00973CB6">
        <w:rPr>
          <w:rFonts w:ascii="Calibri" w:hAnsi="Calibri" w:cs="Calibri"/>
          <w:sz w:val="24"/>
          <w:szCs w:val="24"/>
        </w:rPr>
        <w:t>within the</w:t>
      </w:r>
      <w:r w:rsidR="002813FB">
        <w:rPr>
          <w:rFonts w:ascii="Calibri" w:hAnsi="Calibri" w:cs="Calibri"/>
          <w:sz w:val="24"/>
          <w:szCs w:val="24"/>
        </w:rPr>
        <w:t xml:space="preserve"> week.  Mr. Humphries </w:t>
      </w:r>
      <w:r w:rsidR="00073672">
        <w:rPr>
          <w:rFonts w:ascii="Calibri" w:hAnsi="Calibri" w:cs="Calibri"/>
          <w:sz w:val="24"/>
          <w:szCs w:val="24"/>
        </w:rPr>
        <w:t>inquired of</w:t>
      </w:r>
      <w:r w:rsidR="002813FB">
        <w:rPr>
          <w:rFonts w:ascii="Calibri" w:hAnsi="Calibri" w:cs="Calibri"/>
          <w:sz w:val="24"/>
          <w:szCs w:val="24"/>
        </w:rPr>
        <w:t xml:space="preserve"> the site </w:t>
      </w:r>
      <w:r w:rsidR="00073672">
        <w:rPr>
          <w:rFonts w:ascii="Calibri" w:hAnsi="Calibri" w:cs="Calibri"/>
          <w:sz w:val="24"/>
          <w:szCs w:val="24"/>
        </w:rPr>
        <w:t>plan</w:t>
      </w:r>
      <w:r w:rsidR="002813FB">
        <w:rPr>
          <w:rFonts w:ascii="Calibri" w:hAnsi="Calibri" w:cs="Calibri"/>
          <w:sz w:val="24"/>
          <w:szCs w:val="24"/>
        </w:rPr>
        <w:t xml:space="preserve"> and occupancy information that the board had previously requested.  Mr. </w:t>
      </w:r>
      <w:r w:rsidR="00973CB6">
        <w:rPr>
          <w:rFonts w:ascii="Calibri" w:hAnsi="Calibri" w:cs="Calibri"/>
          <w:sz w:val="24"/>
          <w:szCs w:val="24"/>
        </w:rPr>
        <w:t>Lester</w:t>
      </w:r>
      <w:r w:rsidR="002813FB">
        <w:rPr>
          <w:rFonts w:ascii="Calibri" w:hAnsi="Calibri" w:cs="Calibri"/>
          <w:sz w:val="24"/>
          <w:szCs w:val="24"/>
        </w:rPr>
        <w:t xml:space="preserve"> stated they did not have a site plan </w:t>
      </w:r>
      <w:r w:rsidR="00973CB6">
        <w:rPr>
          <w:rFonts w:ascii="Calibri" w:hAnsi="Calibri" w:cs="Calibri"/>
          <w:sz w:val="24"/>
          <w:szCs w:val="24"/>
        </w:rPr>
        <w:t>but</w:t>
      </w:r>
      <w:r w:rsidR="002813FB">
        <w:rPr>
          <w:rFonts w:ascii="Calibri" w:hAnsi="Calibri" w:cs="Calibri"/>
          <w:sz w:val="24"/>
          <w:szCs w:val="24"/>
        </w:rPr>
        <w:t xml:space="preserve"> that he had received an email from Fire Marshal</w:t>
      </w:r>
      <w:r w:rsidR="00073672">
        <w:rPr>
          <w:rFonts w:ascii="Calibri" w:hAnsi="Calibri" w:cs="Calibri"/>
          <w:sz w:val="24"/>
          <w:szCs w:val="24"/>
        </w:rPr>
        <w:t>l</w:t>
      </w:r>
      <w:r w:rsidR="002813FB">
        <w:rPr>
          <w:rFonts w:ascii="Calibri" w:hAnsi="Calibri" w:cs="Calibri"/>
          <w:sz w:val="24"/>
          <w:szCs w:val="24"/>
        </w:rPr>
        <w:t xml:space="preserve">, Danny Wilkerson that listed the occupancy of the bar </w:t>
      </w:r>
      <w:r w:rsidR="00973CB6">
        <w:rPr>
          <w:rFonts w:ascii="Calibri" w:hAnsi="Calibri" w:cs="Calibri"/>
          <w:sz w:val="24"/>
          <w:szCs w:val="24"/>
        </w:rPr>
        <w:t>space, located next to the proposed Arcade,</w:t>
      </w:r>
      <w:r w:rsidR="00073672">
        <w:rPr>
          <w:rFonts w:ascii="Calibri" w:hAnsi="Calibri" w:cs="Calibri"/>
          <w:sz w:val="24"/>
          <w:szCs w:val="24"/>
        </w:rPr>
        <w:t xml:space="preserve"> as 60 persons.  Mr. Lester </w:t>
      </w:r>
      <w:r w:rsidR="002813FB">
        <w:rPr>
          <w:rFonts w:ascii="Calibri" w:hAnsi="Calibri" w:cs="Calibri"/>
          <w:sz w:val="24"/>
          <w:szCs w:val="24"/>
        </w:rPr>
        <w:t xml:space="preserve">did not give </w:t>
      </w:r>
      <w:r w:rsidR="00973CB6">
        <w:rPr>
          <w:rFonts w:ascii="Calibri" w:hAnsi="Calibri" w:cs="Calibri"/>
          <w:sz w:val="24"/>
          <w:szCs w:val="24"/>
        </w:rPr>
        <w:t xml:space="preserve">occupancy </w:t>
      </w:r>
      <w:r w:rsidR="002813FB">
        <w:rPr>
          <w:rFonts w:ascii="Calibri" w:hAnsi="Calibri" w:cs="Calibri"/>
          <w:sz w:val="24"/>
          <w:szCs w:val="24"/>
        </w:rPr>
        <w:t xml:space="preserve">figures for the proposed Arcade </w:t>
      </w:r>
      <w:r w:rsidR="00973CB6">
        <w:rPr>
          <w:rFonts w:ascii="Calibri" w:hAnsi="Calibri" w:cs="Calibri"/>
          <w:sz w:val="24"/>
          <w:szCs w:val="24"/>
        </w:rPr>
        <w:t>space</w:t>
      </w:r>
      <w:r w:rsidR="002813FB">
        <w:rPr>
          <w:rFonts w:ascii="Calibri" w:hAnsi="Calibri" w:cs="Calibri"/>
          <w:sz w:val="24"/>
          <w:szCs w:val="24"/>
        </w:rPr>
        <w:t xml:space="preserve"> </w:t>
      </w:r>
      <w:r w:rsidR="00973CB6">
        <w:rPr>
          <w:rFonts w:ascii="Calibri" w:hAnsi="Calibri" w:cs="Calibri"/>
          <w:sz w:val="24"/>
          <w:szCs w:val="24"/>
        </w:rPr>
        <w:t>n</w:t>
      </w:r>
      <w:r w:rsidR="002813FB">
        <w:rPr>
          <w:rFonts w:ascii="Calibri" w:hAnsi="Calibri" w:cs="Calibri"/>
          <w:sz w:val="24"/>
          <w:szCs w:val="24"/>
        </w:rPr>
        <w:t>or the</w:t>
      </w:r>
      <w:r w:rsidR="00973CB6">
        <w:rPr>
          <w:rFonts w:ascii="Calibri" w:hAnsi="Calibri" w:cs="Calibri"/>
          <w:sz w:val="24"/>
          <w:szCs w:val="24"/>
        </w:rPr>
        <w:t xml:space="preserve"> space of the</w:t>
      </w:r>
      <w:r w:rsidR="002813FB">
        <w:rPr>
          <w:rFonts w:ascii="Calibri" w:hAnsi="Calibri" w:cs="Calibri"/>
          <w:sz w:val="24"/>
          <w:szCs w:val="24"/>
        </w:rPr>
        <w:t xml:space="preserve"> existing Accounting firm</w:t>
      </w:r>
      <w:r w:rsidR="00073672">
        <w:rPr>
          <w:rFonts w:ascii="Calibri" w:hAnsi="Calibri" w:cs="Calibri"/>
          <w:sz w:val="24"/>
          <w:szCs w:val="24"/>
        </w:rPr>
        <w:t xml:space="preserve"> also located in the same building</w:t>
      </w:r>
      <w:r w:rsidR="002813FB">
        <w:rPr>
          <w:rFonts w:ascii="Calibri" w:hAnsi="Calibri" w:cs="Calibri"/>
          <w:sz w:val="24"/>
          <w:szCs w:val="24"/>
        </w:rPr>
        <w:t>.  The Board asked Mr. Lester to forward the email to Town Administrator, Robert Davie.  As there were no further questions, a motion</w:t>
      </w:r>
      <w:r w:rsidR="00973CB6">
        <w:rPr>
          <w:rFonts w:ascii="Calibri" w:hAnsi="Calibri" w:cs="Calibri"/>
          <w:sz w:val="24"/>
          <w:szCs w:val="24"/>
        </w:rPr>
        <w:t xml:space="preserve"> was made by Georgiana Weddington</w:t>
      </w:r>
      <w:r w:rsidR="002813FB">
        <w:rPr>
          <w:rFonts w:ascii="Calibri" w:hAnsi="Calibri" w:cs="Calibri"/>
          <w:sz w:val="24"/>
          <w:szCs w:val="24"/>
        </w:rPr>
        <w:t xml:space="preserve"> to </w:t>
      </w:r>
      <w:r w:rsidR="00073672">
        <w:rPr>
          <w:rFonts w:ascii="Calibri" w:hAnsi="Calibri" w:cs="Calibri"/>
          <w:sz w:val="24"/>
          <w:szCs w:val="24"/>
        </w:rPr>
        <w:t>conclude</w:t>
      </w:r>
      <w:r w:rsidR="002813FB">
        <w:rPr>
          <w:rFonts w:ascii="Calibri" w:hAnsi="Calibri" w:cs="Calibri"/>
          <w:sz w:val="24"/>
          <w:szCs w:val="24"/>
        </w:rPr>
        <w:t xml:space="preserve"> the evidentiary hearing, which was seconded by George Humphries.  The motion was approved by unanimous vote.</w:t>
      </w:r>
    </w:p>
    <w:p w:rsidR="002813FB" w:rsidRDefault="002813FB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:rsidR="002813FB" w:rsidRDefault="002813FB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motion was made </w:t>
      </w:r>
      <w:r w:rsidR="003C7DBA">
        <w:rPr>
          <w:rFonts w:ascii="Calibri" w:hAnsi="Calibri" w:cs="Calibri"/>
          <w:sz w:val="24"/>
          <w:szCs w:val="24"/>
        </w:rPr>
        <w:t>by George Humphries for the board to go in to closed session with counsel, which was seconded by Georgiana Weddington.  The motion was approved by unanimous vote.</w:t>
      </w:r>
    </w:p>
    <w:p w:rsidR="003C7DBA" w:rsidRDefault="003C7DBA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:rsidR="00073672" w:rsidRDefault="00073672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:rsidR="00073672" w:rsidRDefault="00073672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:rsidR="00423FCE" w:rsidRDefault="003C7DBA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Planning Board returned to open session.  </w:t>
      </w:r>
      <w:r w:rsidR="00973CB6">
        <w:rPr>
          <w:rFonts w:ascii="Calibri" w:hAnsi="Calibri" w:cs="Calibri"/>
          <w:sz w:val="24"/>
          <w:szCs w:val="24"/>
        </w:rPr>
        <w:t xml:space="preserve">A motion was made by </w:t>
      </w:r>
      <w:r>
        <w:rPr>
          <w:rFonts w:ascii="Calibri" w:hAnsi="Calibri" w:cs="Calibri"/>
          <w:sz w:val="24"/>
          <w:szCs w:val="24"/>
        </w:rPr>
        <w:t>George Humphries to deny the Special Use Permit for</w:t>
      </w:r>
      <w:r w:rsidR="00073672">
        <w:rPr>
          <w:rFonts w:ascii="Calibri" w:hAnsi="Calibri" w:cs="Calibri"/>
          <w:sz w:val="24"/>
          <w:szCs w:val="24"/>
        </w:rPr>
        <w:t xml:space="preserve"> Play </w:t>
      </w:r>
      <w:proofErr w:type="spellStart"/>
      <w:r w:rsidR="00073672">
        <w:rPr>
          <w:rFonts w:ascii="Calibri" w:hAnsi="Calibri" w:cs="Calibri"/>
          <w:sz w:val="24"/>
          <w:szCs w:val="24"/>
        </w:rPr>
        <w:t>D’Out</w:t>
      </w:r>
      <w:proofErr w:type="spellEnd"/>
      <w:r w:rsidR="00073672">
        <w:rPr>
          <w:rFonts w:ascii="Calibri" w:hAnsi="Calibri" w:cs="Calibri"/>
          <w:sz w:val="24"/>
          <w:szCs w:val="24"/>
        </w:rPr>
        <w:t>, LLC at</w:t>
      </w:r>
      <w:r>
        <w:rPr>
          <w:rFonts w:ascii="Calibri" w:hAnsi="Calibri" w:cs="Calibri"/>
          <w:sz w:val="24"/>
          <w:szCs w:val="24"/>
        </w:rPr>
        <w:t xml:space="preserve"> 109 S. Hall Street, which was seconded by Georgiana Weddington.  The motion was approved by unanimous vote.  Mr. Humphries</w:t>
      </w:r>
      <w:r w:rsidR="00973CB6">
        <w:rPr>
          <w:rFonts w:ascii="Calibri" w:hAnsi="Calibri" w:cs="Calibri"/>
          <w:sz w:val="24"/>
          <w:szCs w:val="24"/>
        </w:rPr>
        <w:t xml:space="preserve"> outlined the reasons for denial:  </w:t>
      </w:r>
      <w:r>
        <w:rPr>
          <w:rFonts w:ascii="Calibri" w:hAnsi="Calibri" w:cs="Calibri"/>
          <w:sz w:val="24"/>
          <w:szCs w:val="24"/>
        </w:rPr>
        <w:t>the applicant</w:t>
      </w:r>
      <w:r w:rsidR="00973CB6">
        <w:rPr>
          <w:rFonts w:ascii="Calibri" w:hAnsi="Calibri" w:cs="Calibri"/>
          <w:sz w:val="24"/>
          <w:szCs w:val="24"/>
        </w:rPr>
        <w:t xml:space="preserve"> did not provide a site plan which is a requirement for a Special Use Permit and </w:t>
      </w:r>
      <w:r w:rsidR="00073672">
        <w:rPr>
          <w:rFonts w:ascii="Calibri" w:hAnsi="Calibri" w:cs="Calibri"/>
          <w:sz w:val="24"/>
          <w:szCs w:val="24"/>
        </w:rPr>
        <w:t>for which the applicant was given additional time to produce;</w:t>
      </w:r>
      <w:r>
        <w:rPr>
          <w:rFonts w:ascii="Calibri" w:hAnsi="Calibri" w:cs="Calibri"/>
          <w:sz w:val="24"/>
          <w:szCs w:val="24"/>
        </w:rPr>
        <w:t xml:space="preserve"> the parking spaces </w:t>
      </w:r>
      <w:r w:rsidR="00073672">
        <w:rPr>
          <w:rFonts w:ascii="Calibri" w:hAnsi="Calibri" w:cs="Calibri"/>
          <w:sz w:val="24"/>
          <w:szCs w:val="24"/>
        </w:rPr>
        <w:t>do not adequately address</w:t>
      </w:r>
      <w:r>
        <w:rPr>
          <w:rFonts w:ascii="Calibri" w:hAnsi="Calibri" w:cs="Calibri"/>
          <w:sz w:val="24"/>
          <w:szCs w:val="24"/>
        </w:rPr>
        <w:t xml:space="preserve"> the capacity of all three bus</w:t>
      </w:r>
      <w:r w:rsidR="00073672">
        <w:rPr>
          <w:rFonts w:ascii="Calibri" w:hAnsi="Calibri" w:cs="Calibri"/>
          <w:sz w:val="24"/>
          <w:szCs w:val="24"/>
        </w:rPr>
        <w:t>inesses located in the building; and the safety of children next door to an establishment serving alcohol</w:t>
      </w:r>
      <w:r>
        <w:rPr>
          <w:rFonts w:ascii="Calibri" w:hAnsi="Calibri" w:cs="Calibri"/>
          <w:sz w:val="24"/>
          <w:szCs w:val="24"/>
        </w:rPr>
        <w:t>.</w:t>
      </w:r>
    </w:p>
    <w:p w:rsidR="00423FCE" w:rsidRDefault="00423FCE" w:rsidP="00E4498B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:rsidR="00711BE6" w:rsidRPr="00994B98" w:rsidRDefault="00E4498B" w:rsidP="00E4498B">
      <w:pPr>
        <w:pStyle w:val="ListParagraph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ED2D35">
        <w:rPr>
          <w:rFonts w:ascii="Calibri" w:hAnsi="Calibri" w:cs="Calibri"/>
          <w:sz w:val="24"/>
          <w:szCs w:val="24"/>
        </w:rPr>
        <w:t xml:space="preserve">ith no </w:t>
      </w:r>
      <w:r w:rsidR="00FA6A38">
        <w:rPr>
          <w:rFonts w:ascii="Calibri" w:hAnsi="Calibri" w:cs="Calibri"/>
          <w:sz w:val="24"/>
          <w:szCs w:val="24"/>
        </w:rPr>
        <w:t>further</w:t>
      </w:r>
      <w:r w:rsidR="00ED2D35">
        <w:rPr>
          <w:rFonts w:ascii="Calibri" w:hAnsi="Calibri" w:cs="Calibri"/>
          <w:sz w:val="24"/>
          <w:szCs w:val="24"/>
        </w:rPr>
        <w:t xml:space="preserve"> business, the m</w:t>
      </w:r>
      <w:r w:rsidR="00A17818">
        <w:rPr>
          <w:rFonts w:ascii="Calibri" w:hAnsi="Calibri" w:cs="Calibri"/>
          <w:sz w:val="24"/>
          <w:szCs w:val="24"/>
        </w:rPr>
        <w:t xml:space="preserve">eeting </w:t>
      </w:r>
      <w:r w:rsidR="00ED2D35">
        <w:rPr>
          <w:rFonts w:ascii="Calibri" w:hAnsi="Calibri" w:cs="Calibri"/>
          <w:sz w:val="24"/>
          <w:szCs w:val="24"/>
        </w:rPr>
        <w:t>was a</w:t>
      </w:r>
      <w:r w:rsidR="00A17818">
        <w:rPr>
          <w:rFonts w:ascii="Calibri" w:hAnsi="Calibri" w:cs="Calibri"/>
          <w:sz w:val="24"/>
          <w:szCs w:val="24"/>
        </w:rPr>
        <w:t>djourned.</w:t>
      </w:r>
    </w:p>
    <w:sectPr w:rsidR="00711BE6" w:rsidRPr="00994B98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277CCF"/>
    <w:multiLevelType w:val="hybridMultilevel"/>
    <w:tmpl w:val="EEC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05B32"/>
    <w:rsid w:val="0001424F"/>
    <w:rsid w:val="00020B54"/>
    <w:rsid w:val="0002515D"/>
    <w:rsid w:val="00025271"/>
    <w:rsid w:val="00025FF7"/>
    <w:rsid w:val="00027C98"/>
    <w:rsid w:val="00027E39"/>
    <w:rsid w:val="000306B6"/>
    <w:rsid w:val="00030C11"/>
    <w:rsid w:val="000312FC"/>
    <w:rsid w:val="000355F7"/>
    <w:rsid w:val="00040B2D"/>
    <w:rsid w:val="00044263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7760"/>
    <w:rsid w:val="00071951"/>
    <w:rsid w:val="00072F55"/>
    <w:rsid w:val="00073469"/>
    <w:rsid w:val="00073672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A7867"/>
    <w:rsid w:val="000A7ABF"/>
    <w:rsid w:val="000A7F68"/>
    <w:rsid w:val="000B215A"/>
    <w:rsid w:val="000B35C3"/>
    <w:rsid w:val="000B47B5"/>
    <w:rsid w:val="000B4EC0"/>
    <w:rsid w:val="000B6E44"/>
    <w:rsid w:val="000C1111"/>
    <w:rsid w:val="000C3407"/>
    <w:rsid w:val="000C34B1"/>
    <w:rsid w:val="000C78A9"/>
    <w:rsid w:val="000D102F"/>
    <w:rsid w:val="000D1B15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1C82"/>
    <w:rsid w:val="00112A4A"/>
    <w:rsid w:val="0011666A"/>
    <w:rsid w:val="00116B16"/>
    <w:rsid w:val="00120337"/>
    <w:rsid w:val="001208E3"/>
    <w:rsid w:val="001209C7"/>
    <w:rsid w:val="00121F21"/>
    <w:rsid w:val="0012344A"/>
    <w:rsid w:val="00125CFC"/>
    <w:rsid w:val="001260D4"/>
    <w:rsid w:val="00130DA1"/>
    <w:rsid w:val="00132142"/>
    <w:rsid w:val="00133257"/>
    <w:rsid w:val="00133EEF"/>
    <w:rsid w:val="00134C25"/>
    <w:rsid w:val="001352BC"/>
    <w:rsid w:val="0013543D"/>
    <w:rsid w:val="00136DF6"/>
    <w:rsid w:val="00137BC7"/>
    <w:rsid w:val="0014004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57CB"/>
    <w:rsid w:val="00156B76"/>
    <w:rsid w:val="00161C90"/>
    <w:rsid w:val="00172D5F"/>
    <w:rsid w:val="001818A7"/>
    <w:rsid w:val="0018216F"/>
    <w:rsid w:val="00182A89"/>
    <w:rsid w:val="001865ED"/>
    <w:rsid w:val="00186A53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997"/>
    <w:rsid w:val="001B7F87"/>
    <w:rsid w:val="001C0123"/>
    <w:rsid w:val="001C301A"/>
    <w:rsid w:val="001D0164"/>
    <w:rsid w:val="001D21D7"/>
    <w:rsid w:val="001D234C"/>
    <w:rsid w:val="001D5D44"/>
    <w:rsid w:val="001D704B"/>
    <w:rsid w:val="001E133A"/>
    <w:rsid w:val="001E519B"/>
    <w:rsid w:val="001E59EC"/>
    <w:rsid w:val="001E5D5B"/>
    <w:rsid w:val="001E6809"/>
    <w:rsid w:val="0020169E"/>
    <w:rsid w:val="002037EA"/>
    <w:rsid w:val="00203CB5"/>
    <w:rsid w:val="00203F98"/>
    <w:rsid w:val="00206016"/>
    <w:rsid w:val="00211742"/>
    <w:rsid w:val="00212E32"/>
    <w:rsid w:val="00213AD5"/>
    <w:rsid w:val="00215E45"/>
    <w:rsid w:val="002207FD"/>
    <w:rsid w:val="002229BE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2E4D"/>
    <w:rsid w:val="00245394"/>
    <w:rsid w:val="00246123"/>
    <w:rsid w:val="00250A08"/>
    <w:rsid w:val="00252BBE"/>
    <w:rsid w:val="00252F34"/>
    <w:rsid w:val="00254654"/>
    <w:rsid w:val="00257E2D"/>
    <w:rsid w:val="002620DE"/>
    <w:rsid w:val="00263858"/>
    <w:rsid w:val="00265607"/>
    <w:rsid w:val="00266201"/>
    <w:rsid w:val="00267E7F"/>
    <w:rsid w:val="0027171C"/>
    <w:rsid w:val="0027535C"/>
    <w:rsid w:val="00276957"/>
    <w:rsid w:val="00280FC9"/>
    <w:rsid w:val="002813FB"/>
    <w:rsid w:val="00281D38"/>
    <w:rsid w:val="00285C7B"/>
    <w:rsid w:val="002870FE"/>
    <w:rsid w:val="00287570"/>
    <w:rsid w:val="00291427"/>
    <w:rsid w:val="002963EE"/>
    <w:rsid w:val="002966A5"/>
    <w:rsid w:val="002A1F4E"/>
    <w:rsid w:val="002A2C04"/>
    <w:rsid w:val="002A31AB"/>
    <w:rsid w:val="002A49BD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102F"/>
    <w:rsid w:val="002D395D"/>
    <w:rsid w:val="002E0D00"/>
    <w:rsid w:val="002E248F"/>
    <w:rsid w:val="002E4B6D"/>
    <w:rsid w:val="002E60B9"/>
    <w:rsid w:val="002E6280"/>
    <w:rsid w:val="002E65D3"/>
    <w:rsid w:val="002F0995"/>
    <w:rsid w:val="002F0CD8"/>
    <w:rsid w:val="002F2A00"/>
    <w:rsid w:val="002F31A4"/>
    <w:rsid w:val="002F693E"/>
    <w:rsid w:val="00301312"/>
    <w:rsid w:val="00302E67"/>
    <w:rsid w:val="00304C6D"/>
    <w:rsid w:val="00305F28"/>
    <w:rsid w:val="00310303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3615"/>
    <w:rsid w:val="00334504"/>
    <w:rsid w:val="00334DA2"/>
    <w:rsid w:val="003350F5"/>
    <w:rsid w:val="00340495"/>
    <w:rsid w:val="00340F57"/>
    <w:rsid w:val="003446CA"/>
    <w:rsid w:val="00352D9B"/>
    <w:rsid w:val="00353246"/>
    <w:rsid w:val="00354C2E"/>
    <w:rsid w:val="00355386"/>
    <w:rsid w:val="0035683D"/>
    <w:rsid w:val="0035778C"/>
    <w:rsid w:val="00357C24"/>
    <w:rsid w:val="003606B7"/>
    <w:rsid w:val="00365338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4BA3"/>
    <w:rsid w:val="003A6369"/>
    <w:rsid w:val="003A7E6D"/>
    <w:rsid w:val="003B117F"/>
    <w:rsid w:val="003B1233"/>
    <w:rsid w:val="003B4129"/>
    <w:rsid w:val="003B506C"/>
    <w:rsid w:val="003B5502"/>
    <w:rsid w:val="003B64C4"/>
    <w:rsid w:val="003B78F0"/>
    <w:rsid w:val="003C2FEC"/>
    <w:rsid w:val="003C59DC"/>
    <w:rsid w:val="003C7DBA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1F5"/>
    <w:rsid w:val="004053B4"/>
    <w:rsid w:val="004068A8"/>
    <w:rsid w:val="00407896"/>
    <w:rsid w:val="004130AE"/>
    <w:rsid w:val="00413AF8"/>
    <w:rsid w:val="00413E08"/>
    <w:rsid w:val="00415B43"/>
    <w:rsid w:val="00415D07"/>
    <w:rsid w:val="004163B5"/>
    <w:rsid w:val="00416F79"/>
    <w:rsid w:val="00423FCE"/>
    <w:rsid w:val="00424C98"/>
    <w:rsid w:val="0042566B"/>
    <w:rsid w:val="00425898"/>
    <w:rsid w:val="004262BB"/>
    <w:rsid w:val="00427189"/>
    <w:rsid w:val="00430C9D"/>
    <w:rsid w:val="00436FAF"/>
    <w:rsid w:val="0043762D"/>
    <w:rsid w:val="00437747"/>
    <w:rsid w:val="004415EB"/>
    <w:rsid w:val="004453B0"/>
    <w:rsid w:val="00451237"/>
    <w:rsid w:val="004531F0"/>
    <w:rsid w:val="00455DC0"/>
    <w:rsid w:val="00462C76"/>
    <w:rsid w:val="0046352C"/>
    <w:rsid w:val="004675C2"/>
    <w:rsid w:val="00473CEF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36C1"/>
    <w:rsid w:val="00494553"/>
    <w:rsid w:val="00495C88"/>
    <w:rsid w:val="0049721E"/>
    <w:rsid w:val="004A1E63"/>
    <w:rsid w:val="004A3B9E"/>
    <w:rsid w:val="004A43B2"/>
    <w:rsid w:val="004A71D7"/>
    <w:rsid w:val="004B470E"/>
    <w:rsid w:val="004B48D9"/>
    <w:rsid w:val="004B60D8"/>
    <w:rsid w:val="004B6929"/>
    <w:rsid w:val="004B77D0"/>
    <w:rsid w:val="004C1DF2"/>
    <w:rsid w:val="004C2012"/>
    <w:rsid w:val="004C2BEF"/>
    <w:rsid w:val="004C36D4"/>
    <w:rsid w:val="004C5806"/>
    <w:rsid w:val="004D29AC"/>
    <w:rsid w:val="004D2FD5"/>
    <w:rsid w:val="004D4806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1D0C"/>
    <w:rsid w:val="00503291"/>
    <w:rsid w:val="00503421"/>
    <w:rsid w:val="00503E0E"/>
    <w:rsid w:val="0050466C"/>
    <w:rsid w:val="005054ED"/>
    <w:rsid w:val="005115C7"/>
    <w:rsid w:val="0051230C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0CAF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1F3B"/>
    <w:rsid w:val="005557D5"/>
    <w:rsid w:val="00557C54"/>
    <w:rsid w:val="00560E96"/>
    <w:rsid w:val="005642B5"/>
    <w:rsid w:val="005650B6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97BE8"/>
    <w:rsid w:val="005A0266"/>
    <w:rsid w:val="005A175A"/>
    <w:rsid w:val="005A1BAD"/>
    <w:rsid w:val="005A2027"/>
    <w:rsid w:val="005A277C"/>
    <w:rsid w:val="005A4103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226B"/>
    <w:rsid w:val="005D3D2B"/>
    <w:rsid w:val="005D3E5E"/>
    <w:rsid w:val="005E4495"/>
    <w:rsid w:val="005E7DDF"/>
    <w:rsid w:val="005F04A0"/>
    <w:rsid w:val="005F17DE"/>
    <w:rsid w:val="005F19A4"/>
    <w:rsid w:val="005F3865"/>
    <w:rsid w:val="005F4EDD"/>
    <w:rsid w:val="005F5C5A"/>
    <w:rsid w:val="005F65D2"/>
    <w:rsid w:val="005F708C"/>
    <w:rsid w:val="005F7207"/>
    <w:rsid w:val="005F7D71"/>
    <w:rsid w:val="00602972"/>
    <w:rsid w:val="006031E1"/>
    <w:rsid w:val="00603730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080C"/>
    <w:rsid w:val="00635009"/>
    <w:rsid w:val="00635673"/>
    <w:rsid w:val="00637E2E"/>
    <w:rsid w:val="0064271A"/>
    <w:rsid w:val="00652936"/>
    <w:rsid w:val="00653D37"/>
    <w:rsid w:val="00660AA7"/>
    <w:rsid w:val="00663099"/>
    <w:rsid w:val="00663DD6"/>
    <w:rsid w:val="00666EE0"/>
    <w:rsid w:val="00667C9F"/>
    <w:rsid w:val="0067306D"/>
    <w:rsid w:val="00673617"/>
    <w:rsid w:val="00673C2E"/>
    <w:rsid w:val="00675B8E"/>
    <w:rsid w:val="0067768A"/>
    <w:rsid w:val="00680E49"/>
    <w:rsid w:val="006814B0"/>
    <w:rsid w:val="0068287C"/>
    <w:rsid w:val="00682BCC"/>
    <w:rsid w:val="006868F1"/>
    <w:rsid w:val="00694274"/>
    <w:rsid w:val="006953C1"/>
    <w:rsid w:val="006A06CF"/>
    <w:rsid w:val="006A0E5E"/>
    <w:rsid w:val="006A12C1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4927"/>
    <w:rsid w:val="00707D91"/>
    <w:rsid w:val="00711BE6"/>
    <w:rsid w:val="00712B47"/>
    <w:rsid w:val="007154D3"/>
    <w:rsid w:val="0071631D"/>
    <w:rsid w:val="00716ACA"/>
    <w:rsid w:val="00716C50"/>
    <w:rsid w:val="007176B9"/>
    <w:rsid w:val="0072265A"/>
    <w:rsid w:val="00724376"/>
    <w:rsid w:val="00725CB1"/>
    <w:rsid w:val="007260F9"/>
    <w:rsid w:val="007304CC"/>
    <w:rsid w:val="00731785"/>
    <w:rsid w:val="007332E9"/>
    <w:rsid w:val="0073588B"/>
    <w:rsid w:val="00735980"/>
    <w:rsid w:val="00735C4C"/>
    <w:rsid w:val="00740F5E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203"/>
    <w:rsid w:val="00766BD4"/>
    <w:rsid w:val="00770D07"/>
    <w:rsid w:val="00771D3F"/>
    <w:rsid w:val="007727EB"/>
    <w:rsid w:val="0077502E"/>
    <w:rsid w:val="00781E16"/>
    <w:rsid w:val="00790BF9"/>
    <w:rsid w:val="00792432"/>
    <w:rsid w:val="007934E2"/>
    <w:rsid w:val="0079527F"/>
    <w:rsid w:val="00795F6E"/>
    <w:rsid w:val="007A2381"/>
    <w:rsid w:val="007A23B4"/>
    <w:rsid w:val="007A2590"/>
    <w:rsid w:val="007A44C4"/>
    <w:rsid w:val="007A6B18"/>
    <w:rsid w:val="007A7651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D5868"/>
    <w:rsid w:val="007E1A9A"/>
    <w:rsid w:val="007E1B88"/>
    <w:rsid w:val="007E3802"/>
    <w:rsid w:val="007E5CEE"/>
    <w:rsid w:val="007E64FF"/>
    <w:rsid w:val="007E6B55"/>
    <w:rsid w:val="007F1F9F"/>
    <w:rsid w:val="007F31E9"/>
    <w:rsid w:val="007F3460"/>
    <w:rsid w:val="007F3715"/>
    <w:rsid w:val="008043D0"/>
    <w:rsid w:val="0080530B"/>
    <w:rsid w:val="0080572A"/>
    <w:rsid w:val="0080660A"/>
    <w:rsid w:val="008102A7"/>
    <w:rsid w:val="00813FF9"/>
    <w:rsid w:val="00814196"/>
    <w:rsid w:val="00814A0B"/>
    <w:rsid w:val="00821C9E"/>
    <w:rsid w:val="008222F3"/>
    <w:rsid w:val="008226F5"/>
    <w:rsid w:val="008249F5"/>
    <w:rsid w:val="008261C7"/>
    <w:rsid w:val="00827D12"/>
    <w:rsid w:val="00830FC4"/>
    <w:rsid w:val="008353C0"/>
    <w:rsid w:val="008356AD"/>
    <w:rsid w:val="008362C0"/>
    <w:rsid w:val="0083671A"/>
    <w:rsid w:val="00836AEE"/>
    <w:rsid w:val="0083706A"/>
    <w:rsid w:val="00840C35"/>
    <w:rsid w:val="00841104"/>
    <w:rsid w:val="00842834"/>
    <w:rsid w:val="00844476"/>
    <w:rsid w:val="00845CC3"/>
    <w:rsid w:val="0084660D"/>
    <w:rsid w:val="00850953"/>
    <w:rsid w:val="0085189A"/>
    <w:rsid w:val="00852539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B11"/>
    <w:rsid w:val="00871E8C"/>
    <w:rsid w:val="00880901"/>
    <w:rsid w:val="00882A58"/>
    <w:rsid w:val="00883722"/>
    <w:rsid w:val="008857EE"/>
    <w:rsid w:val="008913DE"/>
    <w:rsid w:val="00895049"/>
    <w:rsid w:val="00895257"/>
    <w:rsid w:val="00895682"/>
    <w:rsid w:val="008972C9"/>
    <w:rsid w:val="008A0048"/>
    <w:rsid w:val="008A4732"/>
    <w:rsid w:val="008A7406"/>
    <w:rsid w:val="008B5E62"/>
    <w:rsid w:val="008B7923"/>
    <w:rsid w:val="008C0247"/>
    <w:rsid w:val="008C1B6A"/>
    <w:rsid w:val="008C4F1D"/>
    <w:rsid w:val="008D285D"/>
    <w:rsid w:val="008D5953"/>
    <w:rsid w:val="008D5F7E"/>
    <w:rsid w:val="008E00CC"/>
    <w:rsid w:val="008E0981"/>
    <w:rsid w:val="008E243D"/>
    <w:rsid w:val="008E5193"/>
    <w:rsid w:val="008E5332"/>
    <w:rsid w:val="008E5A6A"/>
    <w:rsid w:val="008E7F63"/>
    <w:rsid w:val="008F4144"/>
    <w:rsid w:val="008F629D"/>
    <w:rsid w:val="008F654E"/>
    <w:rsid w:val="00900750"/>
    <w:rsid w:val="009042D5"/>
    <w:rsid w:val="009107C4"/>
    <w:rsid w:val="00910F32"/>
    <w:rsid w:val="00911024"/>
    <w:rsid w:val="00911221"/>
    <w:rsid w:val="009126E3"/>
    <w:rsid w:val="00914D92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2FB6"/>
    <w:rsid w:val="00953D72"/>
    <w:rsid w:val="00955746"/>
    <w:rsid w:val="00956ADC"/>
    <w:rsid w:val="009625AF"/>
    <w:rsid w:val="00963216"/>
    <w:rsid w:val="0096379D"/>
    <w:rsid w:val="00971963"/>
    <w:rsid w:val="009724CD"/>
    <w:rsid w:val="00973CB6"/>
    <w:rsid w:val="0097499D"/>
    <w:rsid w:val="00975D07"/>
    <w:rsid w:val="00980DBB"/>
    <w:rsid w:val="00981418"/>
    <w:rsid w:val="009840DA"/>
    <w:rsid w:val="00984558"/>
    <w:rsid w:val="00992DC4"/>
    <w:rsid w:val="009938A9"/>
    <w:rsid w:val="00994B98"/>
    <w:rsid w:val="009951E2"/>
    <w:rsid w:val="009952CA"/>
    <w:rsid w:val="009975F4"/>
    <w:rsid w:val="00997B4C"/>
    <w:rsid w:val="009A04BE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C60FD"/>
    <w:rsid w:val="009D1133"/>
    <w:rsid w:val="009D42F0"/>
    <w:rsid w:val="009D4467"/>
    <w:rsid w:val="009E24F3"/>
    <w:rsid w:val="009E279D"/>
    <w:rsid w:val="009E3B74"/>
    <w:rsid w:val="009E485A"/>
    <w:rsid w:val="009E51B9"/>
    <w:rsid w:val="009E55EE"/>
    <w:rsid w:val="009E5F93"/>
    <w:rsid w:val="009F0262"/>
    <w:rsid w:val="009F32F0"/>
    <w:rsid w:val="00A007AF"/>
    <w:rsid w:val="00A00EB4"/>
    <w:rsid w:val="00A014E8"/>
    <w:rsid w:val="00A04548"/>
    <w:rsid w:val="00A06D82"/>
    <w:rsid w:val="00A10C43"/>
    <w:rsid w:val="00A11F3F"/>
    <w:rsid w:val="00A12AE4"/>
    <w:rsid w:val="00A12CD7"/>
    <w:rsid w:val="00A14F41"/>
    <w:rsid w:val="00A14FF9"/>
    <w:rsid w:val="00A15261"/>
    <w:rsid w:val="00A15F56"/>
    <w:rsid w:val="00A17602"/>
    <w:rsid w:val="00A17715"/>
    <w:rsid w:val="00A17818"/>
    <w:rsid w:val="00A209C0"/>
    <w:rsid w:val="00A22C8A"/>
    <w:rsid w:val="00A22D8D"/>
    <w:rsid w:val="00A23E04"/>
    <w:rsid w:val="00A24FC8"/>
    <w:rsid w:val="00A2503F"/>
    <w:rsid w:val="00A2568D"/>
    <w:rsid w:val="00A25C89"/>
    <w:rsid w:val="00A32430"/>
    <w:rsid w:val="00A331A1"/>
    <w:rsid w:val="00A33780"/>
    <w:rsid w:val="00A34249"/>
    <w:rsid w:val="00A35436"/>
    <w:rsid w:val="00A35D81"/>
    <w:rsid w:val="00A3690B"/>
    <w:rsid w:val="00A40352"/>
    <w:rsid w:val="00A5024D"/>
    <w:rsid w:val="00A511F0"/>
    <w:rsid w:val="00A51389"/>
    <w:rsid w:val="00A51D34"/>
    <w:rsid w:val="00A53E32"/>
    <w:rsid w:val="00A5774B"/>
    <w:rsid w:val="00A60C2A"/>
    <w:rsid w:val="00A620F1"/>
    <w:rsid w:val="00A62A08"/>
    <w:rsid w:val="00A669F2"/>
    <w:rsid w:val="00A6789F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16B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3DC8"/>
    <w:rsid w:val="00B1498C"/>
    <w:rsid w:val="00B225CD"/>
    <w:rsid w:val="00B236EA"/>
    <w:rsid w:val="00B236FA"/>
    <w:rsid w:val="00B247A0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3AF3"/>
    <w:rsid w:val="00B54D74"/>
    <w:rsid w:val="00B55A86"/>
    <w:rsid w:val="00B60CCF"/>
    <w:rsid w:val="00B630B3"/>
    <w:rsid w:val="00B640BE"/>
    <w:rsid w:val="00B6580F"/>
    <w:rsid w:val="00B665C6"/>
    <w:rsid w:val="00B668BD"/>
    <w:rsid w:val="00B718C6"/>
    <w:rsid w:val="00B752C4"/>
    <w:rsid w:val="00B81B46"/>
    <w:rsid w:val="00B82248"/>
    <w:rsid w:val="00B8478B"/>
    <w:rsid w:val="00B849C1"/>
    <w:rsid w:val="00B877B5"/>
    <w:rsid w:val="00B951DC"/>
    <w:rsid w:val="00B97C45"/>
    <w:rsid w:val="00BA3146"/>
    <w:rsid w:val="00BA4D11"/>
    <w:rsid w:val="00BA4DD2"/>
    <w:rsid w:val="00BA5496"/>
    <w:rsid w:val="00BB4BA4"/>
    <w:rsid w:val="00BB610A"/>
    <w:rsid w:val="00BB673F"/>
    <w:rsid w:val="00BB6D47"/>
    <w:rsid w:val="00BB7CF9"/>
    <w:rsid w:val="00BC20A4"/>
    <w:rsid w:val="00BC243A"/>
    <w:rsid w:val="00BC610D"/>
    <w:rsid w:val="00BD0601"/>
    <w:rsid w:val="00BD15A3"/>
    <w:rsid w:val="00BD3D7D"/>
    <w:rsid w:val="00BD5007"/>
    <w:rsid w:val="00BD75E6"/>
    <w:rsid w:val="00BE27AF"/>
    <w:rsid w:val="00BE5E43"/>
    <w:rsid w:val="00BE72D2"/>
    <w:rsid w:val="00BF3872"/>
    <w:rsid w:val="00BF5D8D"/>
    <w:rsid w:val="00C013F5"/>
    <w:rsid w:val="00C02045"/>
    <w:rsid w:val="00C0314A"/>
    <w:rsid w:val="00C0505C"/>
    <w:rsid w:val="00C073CA"/>
    <w:rsid w:val="00C11BD0"/>
    <w:rsid w:val="00C1316F"/>
    <w:rsid w:val="00C14873"/>
    <w:rsid w:val="00C213EF"/>
    <w:rsid w:val="00C21A54"/>
    <w:rsid w:val="00C23547"/>
    <w:rsid w:val="00C25826"/>
    <w:rsid w:val="00C30DCE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55A77"/>
    <w:rsid w:val="00C6382A"/>
    <w:rsid w:val="00C64CEC"/>
    <w:rsid w:val="00C665A7"/>
    <w:rsid w:val="00C665F4"/>
    <w:rsid w:val="00C6716C"/>
    <w:rsid w:val="00C67283"/>
    <w:rsid w:val="00C718B0"/>
    <w:rsid w:val="00C80C2F"/>
    <w:rsid w:val="00C82325"/>
    <w:rsid w:val="00C85612"/>
    <w:rsid w:val="00C86113"/>
    <w:rsid w:val="00C87010"/>
    <w:rsid w:val="00C91D7A"/>
    <w:rsid w:val="00C9605C"/>
    <w:rsid w:val="00C97C9C"/>
    <w:rsid w:val="00CA01EF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591A"/>
    <w:rsid w:val="00CC66E4"/>
    <w:rsid w:val="00CC6FEA"/>
    <w:rsid w:val="00CC7151"/>
    <w:rsid w:val="00CD0F8C"/>
    <w:rsid w:val="00CD2871"/>
    <w:rsid w:val="00CD2933"/>
    <w:rsid w:val="00CD7341"/>
    <w:rsid w:val="00CE5FC3"/>
    <w:rsid w:val="00CE6698"/>
    <w:rsid w:val="00CE7C73"/>
    <w:rsid w:val="00CF0A73"/>
    <w:rsid w:val="00CF10BB"/>
    <w:rsid w:val="00CF1BE3"/>
    <w:rsid w:val="00CF79CA"/>
    <w:rsid w:val="00CF7D2F"/>
    <w:rsid w:val="00CF7E05"/>
    <w:rsid w:val="00D01F60"/>
    <w:rsid w:val="00D04646"/>
    <w:rsid w:val="00D10D31"/>
    <w:rsid w:val="00D115D6"/>
    <w:rsid w:val="00D12271"/>
    <w:rsid w:val="00D1355A"/>
    <w:rsid w:val="00D17FBC"/>
    <w:rsid w:val="00D2164E"/>
    <w:rsid w:val="00D22BD6"/>
    <w:rsid w:val="00D23008"/>
    <w:rsid w:val="00D252B2"/>
    <w:rsid w:val="00D27E5D"/>
    <w:rsid w:val="00D30768"/>
    <w:rsid w:val="00D30B5E"/>
    <w:rsid w:val="00D31FE8"/>
    <w:rsid w:val="00D33A66"/>
    <w:rsid w:val="00D3507A"/>
    <w:rsid w:val="00D36952"/>
    <w:rsid w:val="00D37C84"/>
    <w:rsid w:val="00D4110C"/>
    <w:rsid w:val="00D45E3D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5F09"/>
    <w:rsid w:val="00D76542"/>
    <w:rsid w:val="00D77A09"/>
    <w:rsid w:val="00D77DE6"/>
    <w:rsid w:val="00D81DB0"/>
    <w:rsid w:val="00D83C51"/>
    <w:rsid w:val="00D844DF"/>
    <w:rsid w:val="00D91DA4"/>
    <w:rsid w:val="00D94C09"/>
    <w:rsid w:val="00D96182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524F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452E"/>
    <w:rsid w:val="00E154F5"/>
    <w:rsid w:val="00E20E71"/>
    <w:rsid w:val="00E2235E"/>
    <w:rsid w:val="00E24559"/>
    <w:rsid w:val="00E25E77"/>
    <w:rsid w:val="00E3355A"/>
    <w:rsid w:val="00E40507"/>
    <w:rsid w:val="00E40DAC"/>
    <w:rsid w:val="00E4498B"/>
    <w:rsid w:val="00E45705"/>
    <w:rsid w:val="00E46AA3"/>
    <w:rsid w:val="00E47437"/>
    <w:rsid w:val="00E477C1"/>
    <w:rsid w:val="00E5013E"/>
    <w:rsid w:val="00E51944"/>
    <w:rsid w:val="00E54D65"/>
    <w:rsid w:val="00E5712B"/>
    <w:rsid w:val="00E60498"/>
    <w:rsid w:val="00E67764"/>
    <w:rsid w:val="00E707EA"/>
    <w:rsid w:val="00E812EF"/>
    <w:rsid w:val="00E81442"/>
    <w:rsid w:val="00E85FA1"/>
    <w:rsid w:val="00E91733"/>
    <w:rsid w:val="00E925FD"/>
    <w:rsid w:val="00E930B3"/>
    <w:rsid w:val="00E9388F"/>
    <w:rsid w:val="00E9507E"/>
    <w:rsid w:val="00E95DBE"/>
    <w:rsid w:val="00EA296E"/>
    <w:rsid w:val="00EA338A"/>
    <w:rsid w:val="00EA4150"/>
    <w:rsid w:val="00EA5AA4"/>
    <w:rsid w:val="00EB0503"/>
    <w:rsid w:val="00EB1E03"/>
    <w:rsid w:val="00EC2BA0"/>
    <w:rsid w:val="00EC7F36"/>
    <w:rsid w:val="00ED1076"/>
    <w:rsid w:val="00ED2D35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0691E"/>
    <w:rsid w:val="00F07CDD"/>
    <w:rsid w:val="00F1261E"/>
    <w:rsid w:val="00F13228"/>
    <w:rsid w:val="00F13845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240C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567"/>
    <w:rsid w:val="00F77957"/>
    <w:rsid w:val="00F8136B"/>
    <w:rsid w:val="00F86156"/>
    <w:rsid w:val="00F866DD"/>
    <w:rsid w:val="00F90E47"/>
    <w:rsid w:val="00F9108F"/>
    <w:rsid w:val="00F920B4"/>
    <w:rsid w:val="00F9407A"/>
    <w:rsid w:val="00FA3148"/>
    <w:rsid w:val="00FA4D03"/>
    <w:rsid w:val="00FA632E"/>
    <w:rsid w:val="00FA6A38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21B1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1673FE1-1BFB-41D7-889B-5773487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4D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5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54D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4D3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99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  <w:style w:type="paragraph" w:customStyle="1" w:styleId="Default">
    <w:name w:val="Default"/>
    <w:uiPriority w:val="99"/>
    <w:rsid w:val="001D70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ToW-1-2020</cp:lastModifiedBy>
  <cp:revision>2</cp:revision>
  <cp:lastPrinted>2020-07-28T13:54:00Z</cp:lastPrinted>
  <dcterms:created xsi:type="dcterms:W3CDTF">2022-03-04T14:02:00Z</dcterms:created>
  <dcterms:modified xsi:type="dcterms:W3CDTF">2022-03-04T14:02:00Z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