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rsidP="00AB16D0">
      <w:pPr>
        <w:rPr>
          <w:rFonts w:ascii="Arial" w:hAnsi="Arial"/>
          <w:b/>
          <w:sz w:val="28"/>
        </w:rPr>
      </w:pPr>
      <w:r>
        <w:rPr>
          <w:rFonts w:ascii="Arial" w:hAnsi="Arial"/>
          <w:b/>
          <w:sz w:val="22"/>
        </w:rPr>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p>
    <w:p w:rsidR="00AB16D0" w:rsidRDefault="00771D3F" w:rsidP="00771D3F">
      <w:pPr>
        <w:jc w:val="right"/>
        <w:rPr>
          <w:rFonts w:ascii="Arial" w:hAnsi="Arial"/>
          <w:b/>
          <w:sz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2_ContentRepeater2_ctl00_0_ContentRepeater1_0_ctl00_0_imgImage_0" descr="http://www.warrenton.nc.gov/upload/shared/widgets/image/000003/warrenton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AB16D0" w:rsidRPr="002E60B9" w:rsidRDefault="00771D3F" w:rsidP="00771D3F">
      <w:pPr>
        <w:jc w:val="right"/>
        <w:rPr>
          <w:rFonts w:ascii="Calibri" w:hAnsi="Calibri" w:cs="Calibri"/>
          <w:i/>
          <w:sz w:val="24"/>
          <w:szCs w:val="24"/>
        </w:rPr>
      </w:pPr>
      <w:r w:rsidRPr="002E60B9">
        <w:rPr>
          <w:rFonts w:ascii="Calibri" w:hAnsi="Calibri" w:cs="Calibri"/>
          <w:sz w:val="24"/>
          <w:szCs w:val="24"/>
        </w:rPr>
        <w:t xml:space="preserve">P.O. </w:t>
      </w:r>
      <w:r w:rsidR="00AB16D0" w:rsidRPr="002E60B9">
        <w:rPr>
          <w:rFonts w:ascii="Calibri" w:hAnsi="Calibri" w:cs="Calibri"/>
          <w:sz w:val="24"/>
          <w:szCs w:val="24"/>
        </w:rPr>
        <w:t>Box 281</w:t>
      </w:r>
    </w:p>
    <w:p w:rsidR="00AB16D0" w:rsidRPr="002E60B9" w:rsidRDefault="008604F8"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sidR="0097499D"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6D330C" w:rsidRPr="002E60B9">
        <w:rPr>
          <w:rFonts w:ascii="Calibri" w:hAnsi="Calibri" w:cs="Calibri"/>
          <w:sz w:val="24"/>
          <w:szCs w:val="24"/>
        </w:rPr>
        <w:t xml:space="preserve"> </w:t>
      </w:r>
      <w:r w:rsidR="00AB16D0" w:rsidRPr="002E60B9">
        <w:rPr>
          <w:rFonts w:ascii="Calibri" w:hAnsi="Calibri" w:cs="Calibri"/>
          <w:sz w:val="24"/>
          <w:szCs w:val="24"/>
        </w:rPr>
        <w:t>Warrenton, NC  27589-0281</w:t>
      </w:r>
    </w:p>
    <w:p w:rsidR="00AB16D0" w:rsidRDefault="008604F8"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sidR="00AE5B76"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C64CEC" w:rsidRPr="002E60B9">
        <w:rPr>
          <w:rFonts w:ascii="Calibri" w:hAnsi="Calibri" w:cs="Calibri"/>
          <w:sz w:val="24"/>
          <w:szCs w:val="24"/>
        </w:rPr>
        <w:t>(252) 257-</w:t>
      </w:r>
      <w:r w:rsidR="00061A04" w:rsidRPr="002E60B9">
        <w:rPr>
          <w:rFonts w:ascii="Calibri" w:hAnsi="Calibri" w:cs="Calibri"/>
          <w:sz w:val="24"/>
          <w:szCs w:val="24"/>
        </w:rPr>
        <w:t>1122</w:t>
      </w:r>
      <w:r w:rsidR="00B55A86" w:rsidRPr="002E60B9">
        <w:rPr>
          <w:rFonts w:ascii="Calibri" w:hAnsi="Calibri" w:cs="Calibri"/>
          <w:sz w:val="24"/>
          <w:szCs w:val="24"/>
        </w:rPr>
        <w:t xml:space="preserve">   Fax </w:t>
      </w:r>
      <w:r w:rsidR="00C64CEC" w:rsidRPr="002E60B9">
        <w:rPr>
          <w:rFonts w:ascii="Calibri" w:hAnsi="Calibri" w:cs="Calibri"/>
          <w:sz w:val="24"/>
          <w:szCs w:val="24"/>
        </w:rPr>
        <w:t>(</w:t>
      </w:r>
      <w:r w:rsidR="00AB16D0" w:rsidRPr="002E60B9">
        <w:rPr>
          <w:rFonts w:ascii="Calibri" w:hAnsi="Calibri" w:cs="Calibri"/>
          <w:sz w:val="24"/>
          <w:szCs w:val="24"/>
        </w:rPr>
        <w:t>252) 257-9219</w:t>
      </w:r>
    </w:p>
    <w:p w:rsidR="002C42E3" w:rsidRPr="002E60B9" w:rsidRDefault="002C42E3" w:rsidP="00771D3F">
      <w:pPr>
        <w:jc w:val="right"/>
        <w:rPr>
          <w:rFonts w:ascii="Calibri" w:hAnsi="Calibri" w:cs="Calibri"/>
          <w:sz w:val="24"/>
          <w:szCs w:val="24"/>
        </w:rPr>
      </w:pPr>
      <w:r>
        <w:rPr>
          <w:rFonts w:ascii="Calibri" w:hAnsi="Calibri" w:cs="Calibri"/>
          <w:sz w:val="24"/>
          <w:szCs w:val="24"/>
        </w:rPr>
        <w:t>www.warrenton.nc.gov</w:t>
      </w:r>
    </w:p>
    <w:p w:rsidR="00AB16D0" w:rsidRPr="002E60B9" w:rsidRDefault="00AB16D0">
      <w:r w:rsidRPr="002E60B9">
        <w:t>__________________________________________________</w:t>
      </w:r>
      <w:r w:rsidR="00771D3F" w:rsidRPr="002E60B9">
        <w:t>___</w:t>
      </w:r>
      <w:r w:rsidRPr="002E60B9">
        <w:t>________________________________________</w:t>
      </w:r>
    </w:p>
    <w:p w:rsidR="00203F98" w:rsidRDefault="00D51D85" w:rsidP="00660262">
      <w:pPr>
        <w:rPr>
          <w:rFonts w:ascii="Calibri" w:hAnsi="Calibri"/>
          <w:sz w:val="24"/>
          <w:szCs w:val="24"/>
        </w:rPr>
      </w:pPr>
      <w:r>
        <w:t xml:space="preserve">    </w:t>
      </w:r>
    </w:p>
    <w:p w:rsidR="00660262" w:rsidRDefault="00660262" w:rsidP="00660262">
      <w:pPr>
        <w:pStyle w:val="ListParagraph"/>
        <w:ind w:left="0"/>
        <w:jc w:val="center"/>
        <w:rPr>
          <w:rFonts w:ascii="Calibri" w:hAnsi="Calibri" w:cs="Calibri"/>
          <w:b/>
          <w:sz w:val="24"/>
          <w:szCs w:val="24"/>
        </w:rPr>
      </w:pPr>
      <w:r>
        <w:rPr>
          <w:rFonts w:ascii="Calibri" w:hAnsi="Calibri" w:cs="Calibri"/>
          <w:b/>
          <w:sz w:val="24"/>
          <w:szCs w:val="24"/>
        </w:rPr>
        <w:t>Revitalization Committee</w:t>
      </w:r>
    </w:p>
    <w:p w:rsidR="00330835" w:rsidRPr="00660262" w:rsidRDefault="00660262" w:rsidP="00660262">
      <w:pPr>
        <w:pStyle w:val="ListParagraph"/>
        <w:ind w:left="0"/>
        <w:jc w:val="center"/>
        <w:rPr>
          <w:rFonts w:ascii="Calibri" w:hAnsi="Calibri" w:cs="Calibri"/>
          <w:b/>
          <w:sz w:val="24"/>
          <w:szCs w:val="24"/>
        </w:rPr>
      </w:pPr>
      <w:r w:rsidRPr="00660262">
        <w:rPr>
          <w:rFonts w:ascii="Calibri" w:hAnsi="Calibri" w:cs="Calibri"/>
          <w:b/>
          <w:sz w:val="24"/>
          <w:szCs w:val="24"/>
        </w:rPr>
        <w:t>Minutes</w:t>
      </w:r>
    </w:p>
    <w:p w:rsidR="00660262" w:rsidRPr="00660262" w:rsidRDefault="00CA21D8" w:rsidP="00660262">
      <w:pPr>
        <w:pStyle w:val="ListParagraph"/>
        <w:ind w:left="0"/>
        <w:jc w:val="center"/>
        <w:rPr>
          <w:rFonts w:ascii="Calibri" w:hAnsi="Calibri" w:cs="Calibri"/>
          <w:b/>
          <w:sz w:val="24"/>
          <w:szCs w:val="24"/>
        </w:rPr>
      </w:pPr>
      <w:r>
        <w:rPr>
          <w:rFonts w:ascii="Calibri" w:hAnsi="Calibri" w:cs="Calibri"/>
          <w:b/>
          <w:sz w:val="24"/>
          <w:szCs w:val="24"/>
        </w:rPr>
        <w:t>January 15, 2019</w:t>
      </w:r>
    </w:p>
    <w:p w:rsidR="00660262" w:rsidRDefault="00660262" w:rsidP="00D63DFA">
      <w:pPr>
        <w:pStyle w:val="ListParagraph"/>
        <w:ind w:left="0"/>
        <w:rPr>
          <w:rFonts w:ascii="Calibri" w:hAnsi="Calibri" w:cs="Calibri"/>
          <w:sz w:val="24"/>
          <w:szCs w:val="24"/>
        </w:rPr>
      </w:pPr>
    </w:p>
    <w:p w:rsidR="00660262" w:rsidRDefault="00660262" w:rsidP="00D63DFA">
      <w:pPr>
        <w:pStyle w:val="ListParagraph"/>
        <w:ind w:left="0"/>
        <w:rPr>
          <w:rFonts w:ascii="Calibri" w:hAnsi="Calibri" w:cs="Calibri"/>
          <w:sz w:val="24"/>
          <w:szCs w:val="24"/>
        </w:rPr>
      </w:pPr>
    </w:p>
    <w:p w:rsidR="00660262" w:rsidRDefault="00660262" w:rsidP="00660262">
      <w:pPr>
        <w:pStyle w:val="ListParagraph"/>
        <w:ind w:left="0"/>
        <w:rPr>
          <w:rFonts w:ascii="Calibri" w:hAnsi="Calibri" w:cs="Calibri"/>
          <w:sz w:val="24"/>
          <w:szCs w:val="24"/>
        </w:rPr>
      </w:pPr>
      <w:r>
        <w:rPr>
          <w:rFonts w:ascii="Calibri" w:hAnsi="Calibri" w:cs="Calibri"/>
          <w:sz w:val="24"/>
          <w:szCs w:val="24"/>
        </w:rPr>
        <w:t xml:space="preserve">Michael Coffman called together a meeting of the Revitalization Committee at the Warrenton Rural Fire Station.  Attending were </w:t>
      </w:r>
      <w:r w:rsidR="00CA21D8">
        <w:rPr>
          <w:rFonts w:ascii="Calibri" w:hAnsi="Calibri" w:cs="Calibri"/>
          <w:sz w:val="24"/>
          <w:szCs w:val="24"/>
        </w:rPr>
        <w:t>Adam Foreman, Crystal Smith, Victoria Lehman, Jere Ann King, Alex Borst, Bob Shingler and Rose Derring</w:t>
      </w:r>
      <w:r>
        <w:rPr>
          <w:rFonts w:ascii="Calibri" w:hAnsi="Calibri" w:cs="Times New Roman"/>
          <w:sz w:val="24"/>
          <w:szCs w:val="24"/>
        </w:rPr>
        <w:t xml:space="preserve"> and</w:t>
      </w:r>
      <w:r>
        <w:rPr>
          <w:rFonts w:ascii="Calibri" w:hAnsi="Calibri" w:cs="Calibri"/>
          <w:sz w:val="24"/>
          <w:szCs w:val="24"/>
        </w:rPr>
        <w:t xml:space="preserve"> Robert Davie.  </w:t>
      </w:r>
    </w:p>
    <w:p w:rsidR="00660262" w:rsidRDefault="00660262" w:rsidP="00660262">
      <w:pPr>
        <w:pStyle w:val="ListParagraph"/>
        <w:ind w:left="0"/>
        <w:rPr>
          <w:rFonts w:ascii="Calibri" w:hAnsi="Calibri" w:cs="Calibri"/>
          <w:sz w:val="24"/>
          <w:szCs w:val="24"/>
        </w:rPr>
      </w:pPr>
    </w:p>
    <w:p w:rsidR="00660262" w:rsidRDefault="00CA21D8" w:rsidP="00660262">
      <w:pPr>
        <w:pStyle w:val="ListParagraph"/>
        <w:ind w:left="0"/>
        <w:rPr>
          <w:rFonts w:ascii="Calibri" w:hAnsi="Calibri" w:cs="Calibri"/>
          <w:sz w:val="24"/>
          <w:szCs w:val="24"/>
        </w:rPr>
      </w:pPr>
      <w:r>
        <w:rPr>
          <w:rFonts w:ascii="Calibri" w:hAnsi="Calibri" w:cs="Calibri"/>
          <w:sz w:val="24"/>
          <w:szCs w:val="24"/>
        </w:rPr>
        <w:t xml:space="preserve">December minutes were reviewed and a motion to approve by Alex Borst was seconded by Victoria Lehman.  The minutes were approved by unanimous vote. </w:t>
      </w:r>
    </w:p>
    <w:p w:rsidR="00822E5B" w:rsidRDefault="00822E5B" w:rsidP="00660262">
      <w:pPr>
        <w:pStyle w:val="ListParagraph"/>
        <w:ind w:left="0"/>
        <w:rPr>
          <w:rFonts w:ascii="Calibri" w:hAnsi="Calibri" w:cs="Calibri"/>
          <w:sz w:val="24"/>
          <w:szCs w:val="24"/>
        </w:rPr>
      </w:pPr>
    </w:p>
    <w:p w:rsidR="00CA21D8" w:rsidRDefault="00CA21D8" w:rsidP="00660262">
      <w:pPr>
        <w:pStyle w:val="ListParagraph"/>
        <w:ind w:left="0"/>
        <w:rPr>
          <w:rFonts w:ascii="Calibri" w:hAnsi="Calibri" w:cs="Calibri"/>
          <w:sz w:val="24"/>
          <w:szCs w:val="24"/>
        </w:rPr>
      </w:pPr>
      <w:r>
        <w:rPr>
          <w:rFonts w:ascii="Calibri" w:hAnsi="Calibri" w:cs="Calibri"/>
          <w:sz w:val="24"/>
          <w:szCs w:val="24"/>
        </w:rPr>
        <w:t xml:space="preserve">A sportsman theme was discussed for a future </w:t>
      </w:r>
      <w:proofErr w:type="spellStart"/>
      <w:r>
        <w:rPr>
          <w:rFonts w:ascii="Calibri" w:hAnsi="Calibri" w:cs="Calibri"/>
          <w:sz w:val="24"/>
          <w:szCs w:val="24"/>
        </w:rPr>
        <w:t>Springfest</w:t>
      </w:r>
      <w:proofErr w:type="spellEnd"/>
      <w:r>
        <w:rPr>
          <w:rFonts w:ascii="Calibri" w:hAnsi="Calibri" w:cs="Calibri"/>
          <w:sz w:val="24"/>
          <w:szCs w:val="24"/>
        </w:rPr>
        <w:t xml:space="preserve"> or Harvest Market, capitalizing on the local and regional interest in outdoor activities.  Hunt clubs could be invited and involved, the Fairgrounds could be utilized for more space, vendors of hunting and sporting goods would be contacted.  A list of outdoor activities during the festival weekend could be generated such as hiking at Medoc Mountain with Lake Gaston Outfitters.  Volunteers from hunt clubs and a cook-off were suggested, with possibly tickets sold to eat all types of available foods.  Local women interested in hunting were identified: Sally White, Elizabeth </w:t>
      </w:r>
      <w:proofErr w:type="spellStart"/>
      <w:r>
        <w:rPr>
          <w:rFonts w:ascii="Calibri" w:hAnsi="Calibri" w:cs="Calibri"/>
          <w:sz w:val="24"/>
          <w:szCs w:val="24"/>
        </w:rPr>
        <w:t>McAuslan</w:t>
      </w:r>
      <w:proofErr w:type="spellEnd"/>
      <w:r>
        <w:rPr>
          <w:rFonts w:ascii="Calibri" w:hAnsi="Calibri" w:cs="Calibri"/>
          <w:sz w:val="24"/>
          <w:szCs w:val="24"/>
        </w:rPr>
        <w:t xml:space="preserve">, </w:t>
      </w:r>
      <w:proofErr w:type="gramStart"/>
      <w:r>
        <w:rPr>
          <w:rFonts w:ascii="Calibri" w:hAnsi="Calibri" w:cs="Calibri"/>
          <w:sz w:val="24"/>
          <w:szCs w:val="24"/>
        </w:rPr>
        <w:t>Kim</w:t>
      </w:r>
      <w:proofErr w:type="gramEnd"/>
      <w:r>
        <w:rPr>
          <w:rFonts w:ascii="Calibri" w:hAnsi="Calibri" w:cs="Calibri"/>
          <w:sz w:val="24"/>
          <w:szCs w:val="24"/>
        </w:rPr>
        <w:t xml:space="preserve"> Vaughn.  </w:t>
      </w:r>
    </w:p>
    <w:p w:rsidR="00CA21D8" w:rsidRDefault="00CA21D8" w:rsidP="00660262">
      <w:pPr>
        <w:pStyle w:val="ListParagraph"/>
        <w:ind w:left="0"/>
        <w:rPr>
          <w:rFonts w:ascii="Calibri" w:hAnsi="Calibri" w:cs="Calibri"/>
          <w:sz w:val="24"/>
          <w:szCs w:val="24"/>
        </w:rPr>
      </w:pPr>
    </w:p>
    <w:p w:rsidR="00CA21D8" w:rsidRDefault="00CA21D8" w:rsidP="00660262">
      <w:pPr>
        <w:pStyle w:val="ListParagraph"/>
        <w:ind w:left="0"/>
        <w:rPr>
          <w:rFonts w:ascii="Calibri" w:hAnsi="Calibri" w:cs="Calibri"/>
          <w:sz w:val="24"/>
          <w:szCs w:val="24"/>
        </w:rPr>
      </w:pPr>
      <w:r>
        <w:rPr>
          <w:rFonts w:ascii="Calibri" w:hAnsi="Calibri" w:cs="Calibri"/>
          <w:sz w:val="24"/>
          <w:szCs w:val="24"/>
        </w:rPr>
        <w:t xml:space="preserve">A quilting theme was also discussed, with the display of quilts a priority, quilting classes, a tour of historic quilting sites and communities similar to a prior Quilt Days. </w:t>
      </w:r>
    </w:p>
    <w:p w:rsidR="00CA21D8" w:rsidRDefault="00CA21D8" w:rsidP="00660262">
      <w:pPr>
        <w:pStyle w:val="ListParagraph"/>
        <w:ind w:left="0"/>
        <w:rPr>
          <w:rFonts w:ascii="Calibri" w:hAnsi="Calibri" w:cs="Calibri"/>
          <w:sz w:val="24"/>
          <w:szCs w:val="24"/>
        </w:rPr>
      </w:pPr>
    </w:p>
    <w:p w:rsidR="00822E5B" w:rsidRDefault="00CA21D8" w:rsidP="00660262">
      <w:pPr>
        <w:pStyle w:val="ListParagraph"/>
        <w:ind w:left="0"/>
        <w:rPr>
          <w:rFonts w:ascii="Calibri" w:hAnsi="Calibri" w:cs="Calibri"/>
          <w:sz w:val="24"/>
          <w:szCs w:val="24"/>
        </w:rPr>
      </w:pPr>
      <w:r>
        <w:rPr>
          <w:rFonts w:ascii="Calibri" w:hAnsi="Calibri" w:cs="Calibri"/>
          <w:sz w:val="24"/>
          <w:szCs w:val="24"/>
        </w:rPr>
        <w:t xml:space="preserve">The cotton gin fee of $350 was deemed too expensive for movie nights.  Alternative sites and dates for movies were discussed.  The armory was deemed a possible location for movies with adult themes. </w:t>
      </w:r>
    </w:p>
    <w:p w:rsidR="00CA21D8" w:rsidRDefault="00CA21D8" w:rsidP="00660262">
      <w:pPr>
        <w:pStyle w:val="ListParagraph"/>
        <w:ind w:left="0"/>
        <w:rPr>
          <w:rFonts w:ascii="Calibri" w:hAnsi="Calibri" w:cs="Calibri"/>
          <w:sz w:val="24"/>
          <w:szCs w:val="24"/>
        </w:rPr>
      </w:pPr>
    </w:p>
    <w:p w:rsidR="00CA21D8" w:rsidRDefault="00CA21D8" w:rsidP="00660262">
      <w:pPr>
        <w:pStyle w:val="ListParagraph"/>
        <w:ind w:left="0"/>
        <w:rPr>
          <w:rFonts w:ascii="Calibri" w:hAnsi="Calibri" w:cs="Calibri"/>
          <w:sz w:val="24"/>
          <w:szCs w:val="24"/>
        </w:rPr>
      </w:pPr>
      <w:r>
        <w:rPr>
          <w:rFonts w:ascii="Calibri" w:hAnsi="Calibri" w:cs="Calibri"/>
          <w:sz w:val="24"/>
          <w:szCs w:val="24"/>
        </w:rPr>
        <w:t xml:space="preserve">No new conversations or progress on a dog park.  </w:t>
      </w:r>
    </w:p>
    <w:p w:rsidR="00CA21D8" w:rsidRDefault="00CA21D8" w:rsidP="00660262">
      <w:pPr>
        <w:pStyle w:val="ListParagraph"/>
        <w:ind w:left="0"/>
        <w:rPr>
          <w:rFonts w:ascii="Calibri" w:hAnsi="Calibri" w:cs="Calibri"/>
          <w:sz w:val="24"/>
          <w:szCs w:val="24"/>
        </w:rPr>
      </w:pPr>
    </w:p>
    <w:p w:rsidR="00CA21D8" w:rsidRDefault="00CA21D8" w:rsidP="00660262">
      <w:pPr>
        <w:pStyle w:val="ListParagraph"/>
        <w:ind w:left="0"/>
        <w:rPr>
          <w:rFonts w:ascii="Calibri" w:hAnsi="Calibri" w:cs="Calibri"/>
          <w:sz w:val="24"/>
          <w:szCs w:val="24"/>
        </w:rPr>
      </w:pPr>
      <w:r>
        <w:rPr>
          <w:rFonts w:ascii="Calibri" w:hAnsi="Calibri" w:cs="Calibri"/>
          <w:sz w:val="24"/>
          <w:szCs w:val="24"/>
        </w:rPr>
        <w:t>An audio app for walking trails was suggested.</w:t>
      </w:r>
    </w:p>
    <w:p w:rsidR="00CA21D8" w:rsidRDefault="00CA21D8" w:rsidP="00660262">
      <w:pPr>
        <w:pStyle w:val="ListParagraph"/>
        <w:ind w:left="0"/>
        <w:rPr>
          <w:rFonts w:ascii="Calibri" w:hAnsi="Calibri" w:cs="Calibri"/>
          <w:sz w:val="24"/>
          <w:szCs w:val="24"/>
        </w:rPr>
      </w:pPr>
    </w:p>
    <w:p w:rsidR="00CA21D8" w:rsidRDefault="00CA21D8" w:rsidP="00660262">
      <w:pPr>
        <w:pStyle w:val="ListParagraph"/>
        <w:ind w:left="0"/>
        <w:rPr>
          <w:rFonts w:ascii="Calibri" w:hAnsi="Calibri" w:cs="Calibri"/>
          <w:sz w:val="24"/>
          <w:szCs w:val="24"/>
        </w:rPr>
      </w:pPr>
      <w:r>
        <w:rPr>
          <w:rFonts w:ascii="Calibri" w:hAnsi="Calibri" w:cs="Calibri"/>
          <w:sz w:val="24"/>
          <w:szCs w:val="24"/>
        </w:rPr>
        <w:t xml:space="preserve">Adam will continue to work on a building inventory.  </w:t>
      </w:r>
    </w:p>
    <w:p w:rsidR="00E07AC8" w:rsidRDefault="00E07AC8" w:rsidP="00660262">
      <w:pPr>
        <w:pStyle w:val="ListParagraph"/>
        <w:ind w:left="0"/>
        <w:rPr>
          <w:rFonts w:ascii="Calibri" w:hAnsi="Calibri" w:cs="Calibri"/>
          <w:sz w:val="24"/>
          <w:szCs w:val="24"/>
        </w:rPr>
      </w:pPr>
    </w:p>
    <w:p w:rsidR="00CA21D8" w:rsidRDefault="002460A7" w:rsidP="00660262">
      <w:pPr>
        <w:pStyle w:val="ListParagraph"/>
        <w:ind w:left="0"/>
        <w:rPr>
          <w:rFonts w:ascii="Calibri" w:hAnsi="Calibri" w:cs="Calibri"/>
          <w:sz w:val="24"/>
          <w:szCs w:val="24"/>
        </w:rPr>
      </w:pPr>
      <w:r>
        <w:rPr>
          <w:rFonts w:ascii="Calibri" w:hAnsi="Calibri" w:cs="Calibri"/>
          <w:sz w:val="24"/>
          <w:szCs w:val="24"/>
        </w:rPr>
        <w:t xml:space="preserve">Nominations for vacant seats were discussed.  Luke, Terrance, Caroline among others. </w:t>
      </w:r>
    </w:p>
    <w:p w:rsidR="003B0B61" w:rsidRDefault="003B0B61" w:rsidP="00660262">
      <w:pPr>
        <w:pStyle w:val="ListParagraph"/>
        <w:ind w:left="0"/>
        <w:rPr>
          <w:rFonts w:ascii="Calibri" w:hAnsi="Calibri" w:cs="Calibri"/>
          <w:sz w:val="24"/>
          <w:szCs w:val="24"/>
        </w:rPr>
      </w:pPr>
    </w:p>
    <w:p w:rsidR="00660262" w:rsidRPr="009D1133" w:rsidRDefault="003B0B61" w:rsidP="00660262">
      <w:pPr>
        <w:pStyle w:val="ListParagraph"/>
        <w:ind w:left="0"/>
        <w:rPr>
          <w:rFonts w:ascii="Calibri" w:hAnsi="Calibri" w:cs="Calibri"/>
          <w:sz w:val="24"/>
          <w:szCs w:val="24"/>
        </w:rPr>
      </w:pPr>
      <w:r>
        <w:rPr>
          <w:rFonts w:ascii="Calibri" w:hAnsi="Calibri" w:cs="Calibri"/>
          <w:sz w:val="24"/>
          <w:szCs w:val="24"/>
        </w:rPr>
        <w:t xml:space="preserve">With no further business the meeting was adjourned.  </w:t>
      </w:r>
      <w:bookmarkStart w:id="0" w:name="_GoBack"/>
      <w:bookmarkEnd w:id="0"/>
    </w:p>
    <w:sectPr w:rsidR="00660262" w:rsidRPr="009D1133"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hint="default"/>
      </w:rPr>
    </w:lvl>
    <w:lvl w:ilvl="3" w:tplc="04090001">
      <w:start w:val="1"/>
      <w:numFmt w:val="bullet"/>
      <w:lvlText w:val=""/>
      <w:lvlJc w:val="left"/>
      <w:pPr>
        <w:ind w:left="3105" w:hanging="360"/>
      </w:pPr>
      <w:rPr>
        <w:rFonts w:ascii="Symbol" w:hAnsi="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hint="default"/>
      </w:rPr>
    </w:lvl>
    <w:lvl w:ilvl="6" w:tplc="04090001">
      <w:start w:val="1"/>
      <w:numFmt w:val="bullet"/>
      <w:lvlText w:val=""/>
      <w:lvlJc w:val="left"/>
      <w:pPr>
        <w:ind w:left="5265" w:hanging="360"/>
      </w:pPr>
      <w:rPr>
        <w:rFonts w:ascii="Symbol" w:hAnsi="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6"/>
  </w:num>
  <w:num w:numId="6">
    <w:abstractNumId w:val="3"/>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2455"/>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23A8"/>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20169E"/>
    <w:rsid w:val="002037EA"/>
    <w:rsid w:val="00203F98"/>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460A7"/>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B44B4"/>
    <w:rsid w:val="002B7741"/>
    <w:rsid w:val="002C11E3"/>
    <w:rsid w:val="002C32CC"/>
    <w:rsid w:val="002C42E3"/>
    <w:rsid w:val="002C4683"/>
    <w:rsid w:val="002C472C"/>
    <w:rsid w:val="002C4D1E"/>
    <w:rsid w:val="002C5CE8"/>
    <w:rsid w:val="002C73AF"/>
    <w:rsid w:val="002D070E"/>
    <w:rsid w:val="002D395D"/>
    <w:rsid w:val="002E0D00"/>
    <w:rsid w:val="002E248F"/>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52D9B"/>
    <w:rsid w:val="00353246"/>
    <w:rsid w:val="00354C2E"/>
    <w:rsid w:val="00355386"/>
    <w:rsid w:val="0035683D"/>
    <w:rsid w:val="0035778C"/>
    <w:rsid w:val="00357C24"/>
    <w:rsid w:val="00365D82"/>
    <w:rsid w:val="00371D9D"/>
    <w:rsid w:val="00372AA3"/>
    <w:rsid w:val="00375831"/>
    <w:rsid w:val="0038111B"/>
    <w:rsid w:val="003819C0"/>
    <w:rsid w:val="00383497"/>
    <w:rsid w:val="00392424"/>
    <w:rsid w:val="00392B68"/>
    <w:rsid w:val="00396660"/>
    <w:rsid w:val="00396891"/>
    <w:rsid w:val="00396965"/>
    <w:rsid w:val="003A1D48"/>
    <w:rsid w:val="003A6369"/>
    <w:rsid w:val="003A7E6D"/>
    <w:rsid w:val="003B0B61"/>
    <w:rsid w:val="003B117F"/>
    <w:rsid w:val="003B1233"/>
    <w:rsid w:val="003B506C"/>
    <w:rsid w:val="003B5502"/>
    <w:rsid w:val="003B64C4"/>
    <w:rsid w:val="003B78F0"/>
    <w:rsid w:val="003C2FEC"/>
    <w:rsid w:val="003D07B6"/>
    <w:rsid w:val="003D138C"/>
    <w:rsid w:val="003D4705"/>
    <w:rsid w:val="003D5328"/>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60D8"/>
    <w:rsid w:val="004B6929"/>
    <w:rsid w:val="004B77D0"/>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35009"/>
    <w:rsid w:val="00635673"/>
    <w:rsid w:val="0064271A"/>
    <w:rsid w:val="00652936"/>
    <w:rsid w:val="00653D37"/>
    <w:rsid w:val="00660262"/>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527F"/>
    <w:rsid w:val="00795F6E"/>
    <w:rsid w:val="007A2381"/>
    <w:rsid w:val="007A2590"/>
    <w:rsid w:val="007A30DA"/>
    <w:rsid w:val="007A44C4"/>
    <w:rsid w:val="007A6B18"/>
    <w:rsid w:val="007B0FA1"/>
    <w:rsid w:val="007B34A1"/>
    <w:rsid w:val="007B533C"/>
    <w:rsid w:val="007B6EE9"/>
    <w:rsid w:val="007C06F6"/>
    <w:rsid w:val="007C0800"/>
    <w:rsid w:val="007C100B"/>
    <w:rsid w:val="007C5BF2"/>
    <w:rsid w:val="007C7BB0"/>
    <w:rsid w:val="007E1B88"/>
    <w:rsid w:val="007E3802"/>
    <w:rsid w:val="007E5CEE"/>
    <w:rsid w:val="007E6B55"/>
    <w:rsid w:val="007F1F9F"/>
    <w:rsid w:val="007F3460"/>
    <w:rsid w:val="007F3715"/>
    <w:rsid w:val="0080530B"/>
    <w:rsid w:val="0080660A"/>
    <w:rsid w:val="00813FF9"/>
    <w:rsid w:val="00814A0B"/>
    <w:rsid w:val="008222F3"/>
    <w:rsid w:val="00822E5B"/>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56ADC"/>
    <w:rsid w:val="00963216"/>
    <w:rsid w:val="0096379D"/>
    <w:rsid w:val="00971963"/>
    <w:rsid w:val="009724CD"/>
    <w:rsid w:val="0097499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D1133"/>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390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A0E66"/>
    <w:rsid w:val="00CA21D8"/>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07AC8"/>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8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1F689B68-5103-4239-BDAD-8CD8FD68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0</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3</cp:revision>
  <cp:lastPrinted>2015-02-23T20:54:00Z</cp:lastPrinted>
  <dcterms:created xsi:type="dcterms:W3CDTF">2019-01-16T22:30:00Z</dcterms:created>
  <dcterms:modified xsi:type="dcterms:W3CDTF">2019-01-16T22:30:00Z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