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8A1" w:rsidRDefault="003D78A1" w:rsidP="003D78A1">
      <w:pPr>
        <w:rPr>
          <w:rFonts w:ascii="Arial" w:hAnsi="Arial"/>
          <w:b/>
          <w:sz w:val="22"/>
        </w:rPr>
      </w:pPr>
      <w:bookmarkStart w:id="0" w:name="_GoBack"/>
      <w:r>
        <w:rPr>
          <w:rFonts w:ascii="Arial" w:hAnsi="Arial"/>
          <w:b/>
          <w:sz w:val="22"/>
        </w:rPr>
        <w:t>Walter M. Gardner, Jr.</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  Robert F. Davie Jr.</w:t>
      </w:r>
      <w:r>
        <w:rPr>
          <w:rFonts w:ascii="Arial" w:hAnsi="Arial"/>
          <w:b/>
          <w:sz w:val="22"/>
        </w:rPr>
        <w:tab/>
      </w:r>
    </w:p>
    <w:p w:rsidR="003D78A1" w:rsidRDefault="003D78A1" w:rsidP="003D78A1">
      <w:pPr>
        <w:rPr>
          <w:rFonts w:ascii="Arial" w:hAnsi="Arial"/>
        </w:rPr>
      </w:pPr>
      <w:r>
        <w:rPr>
          <w:rFonts w:ascii="Arial" w:hAnsi="Arial"/>
          <w:b/>
          <w:sz w:val="22"/>
        </w:rPr>
        <w:tab/>
        <w:t>Mayor</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3D78A1" w:rsidRDefault="003D78A1" w:rsidP="003D78A1">
      <w:pPr>
        <w:rPr>
          <w:rFonts w:ascii="Arial" w:hAnsi="Arial"/>
          <w:b/>
          <w:sz w:val="28"/>
        </w:rPr>
      </w:pPr>
    </w:p>
    <w:p w:rsidR="003D78A1" w:rsidRDefault="003D78A1" w:rsidP="003D78A1">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3D78A1" w:rsidRDefault="003D78A1" w:rsidP="003D78A1">
      <w:pPr>
        <w:jc w:val="center"/>
        <w:rPr>
          <w:rFonts w:ascii="Arial" w:hAnsi="Arial"/>
          <w:i/>
          <w:sz w:val="22"/>
        </w:rPr>
      </w:pPr>
      <w:r>
        <w:rPr>
          <w:rFonts w:ascii="Arial" w:hAnsi="Arial"/>
          <w:i/>
          <w:sz w:val="22"/>
        </w:rPr>
        <w:t>“Historically Great - Progressively Strong”</w:t>
      </w:r>
    </w:p>
    <w:p w:rsidR="003D78A1" w:rsidRDefault="003D78A1" w:rsidP="003D78A1">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3D78A1" w:rsidRDefault="003D78A1" w:rsidP="003D78A1">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3D78A1" w:rsidRDefault="003D78A1" w:rsidP="003D78A1">
      <w:pPr>
        <w:pBdr>
          <w:bottom w:val="single" w:sz="12" w:space="1" w:color="auto"/>
        </w:pBdr>
        <w:jc w:val="center"/>
        <w:rPr>
          <w:rFonts w:ascii="Arial" w:hAnsi="Arial"/>
        </w:rPr>
      </w:pPr>
      <w:r>
        <w:rPr>
          <w:rFonts w:ascii="Arial" w:hAnsi="Arial"/>
        </w:rPr>
        <w:t>PHONE (252) 257-1122   FAX (252) 257-9219</w:t>
      </w:r>
    </w:p>
    <w:p w:rsidR="003D78A1" w:rsidRDefault="003D78A1" w:rsidP="003D78A1">
      <w:pPr>
        <w:pStyle w:val="Normal1"/>
        <w:jc w:val="center"/>
      </w:pPr>
    </w:p>
    <w:p w:rsidR="007C7FC2" w:rsidRDefault="007C7FC2" w:rsidP="003D78A1">
      <w:pPr>
        <w:pStyle w:val="Normal1"/>
        <w:jc w:val="center"/>
      </w:pPr>
      <w:r>
        <w:rPr>
          <w:rFonts w:ascii="Times New Roman" w:eastAsia="Times New Roman" w:hAnsi="Times New Roman" w:cs="Times New Roman"/>
          <w:b/>
          <w:sz w:val="28"/>
          <w:szCs w:val="28"/>
        </w:rPr>
        <w:t>Revitalization Committee Minutes</w:t>
      </w:r>
    </w:p>
    <w:p w:rsidR="007C7FC2" w:rsidRDefault="007C7FC2" w:rsidP="007C7FC2">
      <w:pPr>
        <w:pStyle w:val="Normal1"/>
        <w:jc w:val="center"/>
      </w:pPr>
      <w:r>
        <w:rPr>
          <w:rFonts w:ascii="Times New Roman" w:eastAsia="Times New Roman" w:hAnsi="Times New Roman" w:cs="Times New Roman"/>
          <w:b/>
          <w:sz w:val="28"/>
          <w:szCs w:val="28"/>
        </w:rPr>
        <w:t>Tuesday, March 15, 2016</w:t>
      </w:r>
    </w:p>
    <w:p w:rsidR="007C7FC2" w:rsidRDefault="007C7FC2" w:rsidP="007C7FC2">
      <w:pPr>
        <w:pStyle w:val="Normal1"/>
      </w:pP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A meeting of the Warrenton Revitalization Committee was held at the Warrenton Rural Fire Station on March 15, 2016 at 6:00pm.  Members in attendance were Tim Williams, Cheryl Bell, Craig Hahn, Meredith Hunter, Michael Coffman, Crystal Smith, Pat Draffin, Bob Sh</w:t>
      </w:r>
      <w:r w:rsidR="0052619F">
        <w:rPr>
          <w:rFonts w:ascii="Times New Roman" w:eastAsia="Times New Roman" w:hAnsi="Times New Roman" w:cs="Times New Roman"/>
        </w:rPr>
        <w:t xml:space="preserve">ingler and Rose </w:t>
      </w:r>
      <w:proofErr w:type="spellStart"/>
      <w:r w:rsidR="0052619F">
        <w:rPr>
          <w:rFonts w:ascii="Times New Roman" w:eastAsia="Times New Roman" w:hAnsi="Times New Roman" w:cs="Times New Roman"/>
        </w:rPr>
        <w:t>Derring</w:t>
      </w:r>
      <w:proofErr w:type="spellEnd"/>
      <w:r w:rsidR="0052619F">
        <w:rPr>
          <w:rFonts w:ascii="Times New Roman" w:eastAsia="Times New Roman" w:hAnsi="Times New Roman" w:cs="Times New Roman"/>
        </w:rPr>
        <w:t>, as was Commissioner</w:t>
      </w:r>
      <w:r>
        <w:rPr>
          <w:rFonts w:ascii="Times New Roman" w:eastAsia="Times New Roman" w:hAnsi="Times New Roman" w:cs="Times New Roman"/>
        </w:rPr>
        <w:t xml:space="preserve"> Frank Holt.  A quorum was present.</w:t>
      </w:r>
    </w:p>
    <w:p w:rsidR="007C7FC2" w:rsidRDefault="007C7FC2" w:rsidP="007C7FC2">
      <w:pPr>
        <w:pStyle w:val="Normal1"/>
      </w:pPr>
    </w:p>
    <w:p w:rsidR="007C7FC2" w:rsidRDefault="007C7FC2" w:rsidP="007C7FC2">
      <w:pPr>
        <w:pStyle w:val="Normal1"/>
      </w:pPr>
      <w:bookmarkStart w:id="1" w:name="h.8e3ja9kz428m" w:colFirst="0" w:colLast="0"/>
      <w:bookmarkEnd w:id="1"/>
      <w:r>
        <w:rPr>
          <w:rFonts w:ascii="Times New Roman" w:eastAsia="Times New Roman" w:hAnsi="Times New Roman" w:cs="Times New Roman"/>
        </w:rPr>
        <w:t>Regarding the vacant seat on the committee, the nominating committee spoke.  It was determined that Woody King be nominated as a committee member.  This was voted on by a</w:t>
      </w:r>
      <w:r w:rsidR="0052619F">
        <w:rPr>
          <w:rFonts w:ascii="Times New Roman" w:eastAsia="Times New Roman" w:hAnsi="Times New Roman" w:cs="Times New Roman"/>
        </w:rPr>
        <w:t>ttending members and approved; Bob Shingler voted against the nomination.</w:t>
      </w:r>
    </w:p>
    <w:p w:rsidR="007C7FC2" w:rsidRDefault="007C7FC2" w:rsidP="007C7FC2">
      <w:pPr>
        <w:pStyle w:val="Normal1"/>
      </w:pPr>
      <w:bookmarkStart w:id="2" w:name="h.zjjbr5gx6m1" w:colFirst="0" w:colLast="0"/>
      <w:bookmarkEnd w:id="2"/>
    </w:p>
    <w:p w:rsidR="007C7FC2" w:rsidRDefault="007C7FC2" w:rsidP="007C7FC2">
      <w:pPr>
        <w:pStyle w:val="Normal1"/>
      </w:pPr>
      <w:bookmarkStart w:id="3" w:name="h.gjdgxs" w:colFirst="0" w:colLast="0"/>
      <w:bookmarkEnd w:id="3"/>
      <w:r>
        <w:rPr>
          <w:rFonts w:ascii="Times New Roman" w:eastAsia="Times New Roman" w:hAnsi="Times New Roman" w:cs="Times New Roman"/>
        </w:rPr>
        <w:t>Regarding the vice chair and secretary position, the nominating committee spoke. It was determined the Cheryl Bell be nominated as the vice chair and Meredith Hunter be nominated as s</w:t>
      </w:r>
      <w:r w:rsidR="0052619F">
        <w:rPr>
          <w:rFonts w:ascii="Times New Roman" w:eastAsia="Times New Roman" w:hAnsi="Times New Roman" w:cs="Times New Roman"/>
        </w:rPr>
        <w:t xml:space="preserve">ecretary. This was voted on </w:t>
      </w:r>
      <w:r>
        <w:rPr>
          <w:rFonts w:ascii="Times New Roman" w:eastAsia="Times New Roman" w:hAnsi="Times New Roman" w:cs="Times New Roman"/>
        </w:rPr>
        <w:t xml:space="preserve">by attending members and approved unanimously. </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 xml:space="preserve">The structure of the Town Café meeting set for March 22, 2016 was finalized. Town Cafe will begin with an opening from Robert Davie, followed by an explanation of the “4 </w:t>
      </w:r>
      <w:r w:rsidR="0052619F">
        <w:rPr>
          <w:rFonts w:ascii="Times New Roman" w:eastAsia="Times New Roman" w:hAnsi="Times New Roman" w:cs="Times New Roman"/>
        </w:rPr>
        <w:t>Point Approach</w:t>
      </w:r>
      <w:r>
        <w:rPr>
          <w:rFonts w:ascii="Times New Roman" w:eastAsia="Times New Roman" w:hAnsi="Times New Roman" w:cs="Times New Roman"/>
        </w:rPr>
        <w:t xml:space="preserve">” by Michael Coffman. Attendees will then breakout into committees of interest to brainstorm and develop ideas and solutions for their targeted interest. A menu and assignment of duty was finalized. </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 xml:space="preserve">Regarding Spring Festival 2016, Michael Coffman announced that all sponsors have </w:t>
      </w:r>
      <w:r w:rsidR="0052619F">
        <w:rPr>
          <w:rFonts w:ascii="Times New Roman" w:eastAsia="Times New Roman" w:hAnsi="Times New Roman" w:cs="Times New Roman"/>
        </w:rPr>
        <w:t>set</w:t>
      </w:r>
      <w:r>
        <w:rPr>
          <w:rFonts w:ascii="Times New Roman" w:eastAsia="Times New Roman" w:hAnsi="Times New Roman" w:cs="Times New Roman"/>
        </w:rPr>
        <w:t>.</w:t>
      </w:r>
      <w:r w:rsidR="0052619F">
        <w:rPr>
          <w:rFonts w:ascii="Times New Roman" w:eastAsia="Times New Roman" w:hAnsi="Times New Roman" w:cs="Times New Roman"/>
        </w:rPr>
        <w:t xml:space="preserve">  A check has been received for $500 from Duke Energy; Maria Parham pledged $1000; United Healthcare pledged $500. </w:t>
      </w:r>
      <w:r>
        <w:rPr>
          <w:rFonts w:ascii="Times New Roman" w:eastAsia="Times New Roman" w:hAnsi="Times New Roman" w:cs="Times New Roman"/>
        </w:rPr>
        <w:t xml:space="preserve">  Michael Coffman addressed expenses relative to music. Music expenses are as follows, $500 for the Transition Band and $500 for Butch Meek to provide sound. Pat Draffin motioned to provide a $250 donation to Backyard Bluegrass and a $100 donation to Warren County Band. This was seconded by Meredith Hunter and approved by attending members.  Cheryl Bell motioned to provide a $50 donation to Chris Hunter for singing the national anthem. This was seconded by Craig Hahn and approved by the attending members.  </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lastRenderedPageBreak/>
        <w:t xml:space="preserve">Craig Hahn agreed to organize donated water for the day of the event. </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 xml:space="preserve">Meredith Hunter presented a suggested timeline outlining deadlines for securing sponsorships, vendors and details related to both </w:t>
      </w:r>
      <w:proofErr w:type="spellStart"/>
      <w:r>
        <w:rPr>
          <w:rFonts w:ascii="Times New Roman" w:eastAsia="Times New Roman" w:hAnsi="Times New Roman" w:cs="Times New Roman"/>
        </w:rPr>
        <w:t>SpringFest</w:t>
      </w:r>
      <w:proofErr w:type="spellEnd"/>
      <w:r>
        <w:rPr>
          <w:rFonts w:ascii="Times New Roman" w:eastAsia="Times New Roman" w:hAnsi="Times New Roman" w:cs="Times New Roman"/>
        </w:rPr>
        <w:t xml:space="preserve"> and Harvest Market.  She will present this timeline at the next meeting.  </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 xml:space="preserve">Volunteers for the Kiosk were reviewed and confirmed as follows:  8-10 AM:  Ernie Fleming and Cheryl Bell; 10-12PM:  Meredith Hunter and Kimberly Harding; 12-2PM:  Craig Hahn and Lou Mayo; 2-4PM:  Frank Holt and Tim Williams.  </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 xml:space="preserve">Michael Coffman discussed potential future sponsors for festivals. Lou Mayo, a Verizon Wireless employee, informed Michael that Verizon Wireless will donate an annual amount of $750 if she volunteers within that organization for a minimum of 50 hours. </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Michael Coffman addressed the Bouncy House scheduled to set up at the Spring Fest. T. Davis needs to present a certificate of insurance prior to the event.</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Regarding advertising for the Spring Festival, Michael Coffman presented the available options and the cost for each option. They are as follows: The Daily Herald is $61.50 per advertisement, the Daily Dispatch is 6 ads for $213.50, the Warren Record is $95 per advertisement, and the Gaston Gazette is $97 per week. Craig Hahn agreed to speak with Jennifer regarding the cost of the Warren Record advertisement. Radio Station, WRAL, advertising was also addressed. Cheryl Bell motioned that advertising dollars be spent as follows: 6 ads in the Daily Dispatch, 1 ad in the Warren Record, 1 ad in the Gaston Gazette, and the balance applied to radio ads at WRAL. Frank Holt seconded the motion and the motion was approved by attending members</w:t>
      </w:r>
      <w:r w:rsidR="0052619F">
        <w:rPr>
          <w:rFonts w:ascii="Times New Roman" w:eastAsia="Times New Roman" w:hAnsi="Times New Roman" w:cs="Times New Roman"/>
        </w:rPr>
        <w:t xml:space="preserve"> with one nay vote by Craig Hahn</w:t>
      </w:r>
      <w:r>
        <w:rPr>
          <w:rFonts w:ascii="Times New Roman" w:eastAsia="Times New Roman" w:hAnsi="Times New Roman" w:cs="Times New Roman"/>
        </w:rPr>
        <w:t>.</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Tim Williams informed the committee that Working Landscapes has completed an application to provide beer at the Spring Festival. Michael Coffman will be verifying legal requirements of the beer tent.</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 xml:space="preserve">Michael Coffman suggested that our committee host a “Movie Night” in downtown Warrenton, possibly the </w:t>
      </w:r>
      <w:r w:rsidR="0052619F">
        <w:rPr>
          <w:rFonts w:ascii="Times New Roman" w:eastAsia="Times New Roman" w:hAnsi="Times New Roman" w:cs="Times New Roman"/>
        </w:rPr>
        <w:t>Courthouse S</w:t>
      </w:r>
      <w:r>
        <w:rPr>
          <w:rFonts w:ascii="Times New Roman" w:eastAsia="Times New Roman" w:hAnsi="Times New Roman" w:cs="Times New Roman"/>
        </w:rPr>
        <w:t>quare. He received quotes for rights to show movies, they are as follows: $275 for less popular films and $325 for popular films. The cost of a projector ranges from $200 - $1,000. A screen would cost $100. In order to make this financially feasible, Craig Hahn agre</w:t>
      </w:r>
      <w:r w:rsidR="0052619F">
        <w:rPr>
          <w:rFonts w:ascii="Times New Roman" w:eastAsia="Times New Roman" w:hAnsi="Times New Roman" w:cs="Times New Roman"/>
        </w:rPr>
        <w:t>ed to seek a grant through the Chamber of C</w:t>
      </w:r>
      <w:r>
        <w:rPr>
          <w:rFonts w:ascii="Times New Roman" w:eastAsia="Times New Roman" w:hAnsi="Times New Roman" w:cs="Times New Roman"/>
        </w:rPr>
        <w:t>ommerce. A subcommittee was formed to research further. Members of this subcommittee include: Crystal Smith, Pat Draffin, Craig Hahn, and Tim Williams.</w:t>
      </w:r>
    </w:p>
    <w:p w:rsidR="007C7FC2" w:rsidRDefault="007C7FC2" w:rsidP="007C7FC2">
      <w:pPr>
        <w:pStyle w:val="Normal1"/>
      </w:pPr>
    </w:p>
    <w:p w:rsidR="007C7FC2" w:rsidRDefault="007C7FC2" w:rsidP="007C7FC2">
      <w:pPr>
        <w:pStyle w:val="Normal1"/>
        <w:rPr>
          <w:rFonts w:ascii="Times New Roman" w:eastAsia="Times New Roman" w:hAnsi="Times New Roman" w:cs="Times New Roman"/>
        </w:rPr>
      </w:pPr>
      <w:r>
        <w:rPr>
          <w:rFonts w:ascii="Times New Roman" w:eastAsia="Times New Roman" w:hAnsi="Times New Roman" w:cs="Times New Roman"/>
        </w:rPr>
        <w:t>Michael Coffman was able to secure money from the town board for a membership on the NC Festival website. This will allow us to advertise for future festivals.</w:t>
      </w:r>
    </w:p>
    <w:p w:rsidR="007C7FC2" w:rsidRDefault="007C7FC2" w:rsidP="007C7FC2">
      <w:pPr>
        <w:pStyle w:val="Normal1"/>
        <w:rPr>
          <w:rFonts w:ascii="Times New Roman" w:eastAsia="Times New Roman" w:hAnsi="Times New Roman" w:cs="Times New Roman"/>
        </w:rPr>
      </w:pPr>
    </w:p>
    <w:p w:rsidR="007C7FC2" w:rsidRDefault="007C7FC2" w:rsidP="007C7FC2">
      <w:pPr>
        <w:pStyle w:val="Normal1"/>
        <w:rPr>
          <w:rFonts w:ascii="Times New Roman" w:eastAsia="Times New Roman" w:hAnsi="Times New Roman" w:cs="Times New Roman"/>
        </w:rPr>
      </w:pPr>
      <w:r>
        <w:rPr>
          <w:rFonts w:ascii="Times New Roman" w:eastAsia="Times New Roman" w:hAnsi="Times New Roman" w:cs="Times New Roman"/>
        </w:rPr>
        <w:t>The subcommittee in charge of researchin</w:t>
      </w:r>
      <w:r w:rsidR="0052619F">
        <w:rPr>
          <w:rFonts w:ascii="Times New Roman" w:eastAsia="Times New Roman" w:hAnsi="Times New Roman" w:cs="Times New Roman"/>
        </w:rPr>
        <w:t>g a 5k race for Harvest Market</w:t>
      </w:r>
      <w:r>
        <w:rPr>
          <w:rFonts w:ascii="Times New Roman" w:eastAsia="Times New Roman" w:hAnsi="Times New Roman" w:cs="Times New Roman"/>
        </w:rPr>
        <w:t xml:space="preserve"> will meet prior to the April meeting to discuss planning this event.</w:t>
      </w:r>
    </w:p>
    <w:p w:rsidR="007C7FC2" w:rsidRDefault="007C7FC2" w:rsidP="007C7FC2">
      <w:pPr>
        <w:pStyle w:val="Normal1"/>
        <w:rPr>
          <w:rFonts w:ascii="Times New Roman" w:eastAsia="Times New Roman" w:hAnsi="Times New Roman" w:cs="Times New Roman"/>
        </w:rPr>
      </w:pPr>
    </w:p>
    <w:p w:rsidR="007C7FC2" w:rsidRDefault="007C7FC2" w:rsidP="007C7FC2">
      <w:pPr>
        <w:pStyle w:val="Normal1"/>
      </w:pPr>
      <w:r>
        <w:rPr>
          <w:rFonts w:ascii="Times New Roman" w:eastAsia="Times New Roman" w:hAnsi="Times New Roman" w:cs="Times New Roman"/>
        </w:rPr>
        <w:lastRenderedPageBreak/>
        <w:t>New Business included building a social network subcommittee. Members of this newly formed subcommittee include: Craig Hahn, Tim Williams, Crystal Smith and Michael Coffman. The 2016-2017 budget was presented.  This included $10,500 to execute a Beer and Music Festival. Bob Shingler motioned to remove the $10,500 from the revitalization committee, asking the town board to create an independent committee to put together this event. Craig Hahn seconded the motion and it was approved by attending members.</w:t>
      </w:r>
    </w:p>
    <w:p w:rsidR="007C7FC2" w:rsidRDefault="007C7FC2" w:rsidP="007C7FC2">
      <w:pPr>
        <w:pStyle w:val="Normal1"/>
      </w:pPr>
    </w:p>
    <w:p w:rsidR="007C7FC2" w:rsidRDefault="007C7FC2" w:rsidP="007C7FC2">
      <w:pPr>
        <w:pStyle w:val="Normal1"/>
      </w:pPr>
      <w:r>
        <w:rPr>
          <w:rFonts w:ascii="Times New Roman" w:eastAsia="Times New Roman" w:hAnsi="Times New Roman" w:cs="Times New Roman"/>
        </w:rPr>
        <w:t>With no further business, the meeting was adjourned.</w:t>
      </w:r>
    </w:p>
    <w:p w:rsidR="007C7FC2" w:rsidRDefault="007C7FC2" w:rsidP="007C7FC2">
      <w:pPr>
        <w:pStyle w:val="Normal1"/>
      </w:pPr>
    </w:p>
    <w:p w:rsidR="007C7FC2" w:rsidRDefault="007C7FC2" w:rsidP="007C7FC2">
      <w:pPr>
        <w:pStyle w:val="Normal1"/>
      </w:pPr>
    </w:p>
    <w:bookmarkEnd w:id="0"/>
    <w:p w:rsidR="004702F7" w:rsidRDefault="004702F7"/>
    <w:sectPr w:rsidR="004702F7" w:rsidSect="00082F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C2"/>
    <w:rsid w:val="00082F9B"/>
    <w:rsid w:val="003D78A1"/>
    <w:rsid w:val="004702F7"/>
    <w:rsid w:val="0052619F"/>
    <w:rsid w:val="007C7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300"/>
  <w15:docId w15:val="{D1408CF1-F59B-404E-9530-00ECAE371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C7FC2"/>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6EAE9-A91D-4104-A341-1ECB0C82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854</Words>
  <Characters>4870</Characters>
  <Application>Microsoft Office Word</Application>
  <DocSecurity>0</DocSecurity>
  <Lines>40</Lines>
  <Paragraphs>11</Paragraphs>
  <ScaleCrop>false</ScaleCrop>
  <Company/>
  <LinksUpToDate>false</LinksUpToDate>
  <CharactersWithSpaces>5713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Hunter</dc:creator>
  <cp:keywords/>
  <dc:description/>
  <cp:lastModifiedBy>Michael Coffman</cp:lastModifiedBy>
  <cp:revision>3</cp:revision>
  <dcterms:created xsi:type="dcterms:W3CDTF">2016-04-11T18:27:00Z</dcterms:created>
  <dcterms:modified xsi:type="dcterms:W3CDTF">2016-04-15T19:44:00Z</dcterms:modified>
</cp:coreProperties>
</file>